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DA" w:rsidRPr="00DA5653" w:rsidRDefault="008503DA" w:rsidP="00DA5653">
      <w:pPr>
        <w:shd w:val="clear" w:color="auto" w:fill="FFFFFF"/>
        <w:bidi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</w:p>
    <w:p w:rsidR="00F57FA5" w:rsidRPr="00F57FA5" w:rsidRDefault="00F57FA5" w:rsidP="00F57FA5">
      <w:pPr>
        <w:shd w:val="clear" w:color="auto" w:fill="FFFFFF"/>
        <w:bidi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F57FA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التعـويضات العـائـلـيـة بالنسبة للمرأة الأجيرة (متزوجة أو </w:t>
      </w:r>
      <w:proofErr w:type="gramStart"/>
      <w:r w:rsidRPr="00F57FA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أرملة</w:t>
      </w:r>
      <w:proofErr w:type="gramEnd"/>
      <w:r w:rsidRPr="00F57FA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أو مطلقة</w:t>
      </w:r>
      <w:r w:rsidRPr="00F57FA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  <w:t>)</w:t>
      </w:r>
    </w:p>
    <w:p w:rsidR="00F57FA5" w:rsidRPr="00F57FA5" w:rsidRDefault="00EB70BB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EB70BB">
        <w:rPr>
          <w:rStyle w:val="NormalWeb"/>
          <w:b w:val="0"/>
          <w:bCs w:val="0"/>
          <w:i w:val="0"/>
          <w:iCs w:val="0"/>
          <w:color w:val="0000FF"/>
          <w:sz w:val="26"/>
          <w:szCs w:val="26"/>
        </w:rPr>
        <w:t> </w:t>
      </w:r>
      <w:r w:rsidR="00F57FA5"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التعـويضات العـائـلـيـة بالنسبة للمرأة الأجيرة (متزوجة أو </w:t>
      </w:r>
      <w:proofErr w:type="gramStart"/>
      <w:r w:rsidR="00F57FA5" w:rsidRPr="00F57FA5">
        <w:rPr>
          <w:i w:val="0"/>
          <w:iCs w:val="0"/>
          <w:color w:val="000000" w:themeColor="text1"/>
          <w:sz w:val="28"/>
          <w:szCs w:val="28"/>
          <w:rtl/>
        </w:rPr>
        <w:t>أرملة</w:t>
      </w:r>
      <w:proofErr w:type="gramEnd"/>
      <w:r w:rsidR="00F57FA5"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أو مطلقة</w:t>
      </w:r>
      <w:r w:rsidR="00F57FA5" w:rsidRPr="00F57FA5">
        <w:rPr>
          <w:i w:val="0"/>
          <w:iCs w:val="0"/>
          <w:color w:val="000000" w:themeColor="text1"/>
          <w:sz w:val="28"/>
          <w:szCs w:val="28"/>
        </w:rPr>
        <w:t>)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ترتكز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التعويضات العائلية على مبدأ المساعدة الاجتماعية، و هي تعويضات يتحمل فيها المشغل وحده مبلغ الاشتراك اعتمادا على اقتطاع من الكتلة الإجمالية للأجور دون تحديد السقف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المستفيدات</w:t>
      </w:r>
      <w:proofErr w:type="gramEnd"/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1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>الأجيرات المزاولات لنشاط مهني، الخاضعات لنظام الحماية الاجتماعية والمقيمات بالمغرب؛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1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الأجيرات الحاصلات على المعاشات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اللاواتي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> لديهن أطفال ولدوا على أبعد تقدير في اليوم الثلاثمائة الموالي للتاريخ الفعلي للمعاش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شروط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الاستفادة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للاستفادة من هذه التعويضات، يتعين على الأجيرة المؤمن </w:t>
      </w: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لها</w:t>
      </w:r>
      <w:r w:rsidRPr="00F57FA5">
        <w:rPr>
          <w:i w:val="0"/>
          <w:iCs w:val="0"/>
          <w:color w:val="000000" w:themeColor="text1"/>
          <w:sz w:val="28"/>
          <w:szCs w:val="28"/>
        </w:rPr>
        <w:t xml:space="preserve"> :</w:t>
      </w:r>
      <w:proofErr w:type="gramEnd"/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2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إثبات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108 أيام من الاشتراك، متصلة أو غير متصلة خلال 6 أشهر من تسجيله؛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2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إثبات أجرة شهرية لا تقل </w:t>
      </w: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على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60% من الحد الأدنى للأجور؛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إضافة إلى الشروط السابقة المتعلقة بالمؤمن لها، يجب أن لا يتجاوز سن </w:t>
      </w: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الطفل</w:t>
      </w:r>
      <w:r w:rsidRPr="00F57FA5">
        <w:rPr>
          <w:i w:val="0"/>
          <w:iCs w:val="0"/>
          <w:color w:val="000000" w:themeColor="text1"/>
          <w:sz w:val="28"/>
          <w:szCs w:val="28"/>
        </w:rPr>
        <w:t xml:space="preserve"> :</w:t>
      </w:r>
      <w:proofErr w:type="gramEnd"/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3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</w:rPr>
        <w:t xml:space="preserve">12 </w:t>
      </w: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سنة بالنسبة للطفل المتكفل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به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والمقيم بالمغرب؛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3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</w:rPr>
        <w:t xml:space="preserve">18 </w:t>
      </w:r>
      <w:r w:rsidRPr="00F57FA5">
        <w:rPr>
          <w:i w:val="0"/>
          <w:iCs w:val="0"/>
          <w:color w:val="000000" w:themeColor="text1"/>
          <w:sz w:val="28"/>
          <w:szCs w:val="28"/>
          <w:rtl/>
        </w:rPr>
        <w:t>سنة بالنسبة للطفل المستفيد من تكوين مهني؛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3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</w:rPr>
        <w:t xml:space="preserve">21 </w:t>
      </w: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سنة بالنسبة للطفل الحاصل على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البكالوريا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والذي يتابع دراسته الجامعية بالمغرب أو بالخارج؛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3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لا يشترط تحديد السن بالنسبة للأطفال </w:t>
      </w: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في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وضعية إعاقة ولا يتوفرون على دخل قار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مبلغ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التعويض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كيفما كان دخل الأجيرة </w:t>
      </w: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المؤمن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لها، فإنه تتقاضى نفس مبلغ التعويضات العائلية. ابتداء من شهر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ماي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2007، أصبحت تصرف هذه التعويضات مباشرة إلى المستفيدة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يصرف الصندوق الوطني للضمان الاجتماعي للمؤمن لها، </w:t>
      </w: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شهريا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، تعويضات عائلية عن كل طفل متكفل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به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في حدود 6 أطفال</w:t>
      </w:r>
      <w:r w:rsidRPr="00F57FA5">
        <w:rPr>
          <w:i w:val="0"/>
          <w:iCs w:val="0"/>
          <w:color w:val="000000" w:themeColor="text1"/>
          <w:sz w:val="28"/>
          <w:szCs w:val="28"/>
        </w:rPr>
        <w:t>: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4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</w:rPr>
        <w:t xml:space="preserve">200 </w:t>
      </w:r>
      <w:r w:rsidRPr="00F57FA5">
        <w:rPr>
          <w:i w:val="0"/>
          <w:iCs w:val="0"/>
          <w:color w:val="000000" w:themeColor="text1"/>
          <w:sz w:val="28"/>
          <w:szCs w:val="28"/>
          <w:rtl/>
        </w:rPr>
        <w:t>درهم للطفل في حدود الأطفال الثلاثة الأوائل،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4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</w:rPr>
        <w:t xml:space="preserve">36 </w:t>
      </w:r>
      <w:r w:rsidRPr="00F57FA5">
        <w:rPr>
          <w:i w:val="0"/>
          <w:iCs w:val="0"/>
          <w:color w:val="000000" w:themeColor="text1"/>
          <w:sz w:val="28"/>
          <w:szCs w:val="28"/>
          <w:rtl/>
        </w:rPr>
        <w:t>درهم للأطفال الثلاثة الموالين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>أجل إيداع الطلبات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5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يجب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إيداع الطلب في أجل لا يتعدى 6 أشهر ابتداء من ولادة الطفل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5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في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حالة التأخر في تقديم الطلب لدى الصندوق الوطني للضمان الاجتماعي، فإن هذا الأخير لا يدفع التعويضات الحال أجلها إلا بالنسبة للستة أشهر، كحد أقصى، التي سبقت تاريخ إيداع الطلب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ما يجب القيام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به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عند </w:t>
      </w: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تغيير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الوضعية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6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على المؤمن لها إشعار الصندوق الوطني للضمان الاجتماعي بانتهاء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التمدرس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أو التكوين أو وفاة الأطفال المعنيين</w:t>
      </w:r>
      <w:r w:rsidRPr="00F57FA5">
        <w:rPr>
          <w:i w:val="0"/>
          <w:iCs w:val="0"/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Titre4"/>
        <w:keepNext w:val="0"/>
        <w:keepLines w:val="0"/>
        <w:numPr>
          <w:ilvl w:val="0"/>
          <w:numId w:val="6"/>
        </w:numPr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r w:rsidRPr="00F57FA5">
        <w:rPr>
          <w:i w:val="0"/>
          <w:iCs w:val="0"/>
          <w:color w:val="000000" w:themeColor="text1"/>
          <w:sz w:val="28"/>
          <w:szCs w:val="28"/>
          <w:rtl/>
        </w:rPr>
        <w:lastRenderedPageBreak/>
        <w:t xml:space="preserve">يقوم الصندوق الوطني للضمان الاجتماعي، بشكل دوري، بمراقبة الحقوق، للتأكد من استمرار شروط استفادة الأطفال من التعويضات العائلية ( الحياة – </w:t>
      </w:r>
      <w:proofErr w:type="spell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التمدرس</w:t>
      </w:r>
      <w:proofErr w:type="spell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– التكوين</w:t>
      </w:r>
      <w:r w:rsidRPr="00F57FA5">
        <w:rPr>
          <w:i w:val="0"/>
          <w:iCs w:val="0"/>
          <w:color w:val="000000" w:themeColor="text1"/>
          <w:sz w:val="28"/>
          <w:szCs w:val="28"/>
        </w:rPr>
        <w:t>).</w:t>
      </w:r>
    </w:p>
    <w:p w:rsidR="00F57FA5" w:rsidRPr="00F57FA5" w:rsidRDefault="00F57FA5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</w:rPr>
      </w:pPr>
      <w:proofErr w:type="gramStart"/>
      <w:r w:rsidRPr="00F57FA5">
        <w:rPr>
          <w:i w:val="0"/>
          <w:iCs w:val="0"/>
          <w:color w:val="000000" w:themeColor="text1"/>
          <w:sz w:val="28"/>
          <w:szCs w:val="28"/>
          <w:rtl/>
        </w:rPr>
        <w:t>الوثائق</w:t>
      </w:r>
      <w:proofErr w:type="gramEnd"/>
      <w:r w:rsidRPr="00F57FA5">
        <w:rPr>
          <w:i w:val="0"/>
          <w:iCs w:val="0"/>
          <w:color w:val="000000" w:themeColor="text1"/>
          <w:sz w:val="28"/>
          <w:szCs w:val="28"/>
          <w:rtl/>
        </w:rPr>
        <w:t xml:space="preserve"> المطلوبة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rStyle w:val="lev"/>
          <w:color w:val="000000" w:themeColor="text1"/>
          <w:sz w:val="28"/>
          <w:szCs w:val="28"/>
          <w:rtl/>
        </w:rPr>
        <w:t>طلب الحصول على التعويضات العائلية؛</w:t>
      </w:r>
      <w:r w:rsidRPr="00F57FA5">
        <w:rPr>
          <w:rStyle w:val="lev"/>
          <w:color w:val="000000" w:themeColor="text1"/>
          <w:sz w:val="28"/>
          <w:szCs w:val="28"/>
        </w:rPr>
        <w:t> 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نسخة من بطاقة التعريف الوطنية الخاصة بالزوج؛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 xml:space="preserve">نسخة من عقد الزواج (بالنسبة للمرأة المتزوجة أو </w:t>
      </w:r>
      <w:proofErr w:type="gramStart"/>
      <w:r w:rsidRPr="00F57FA5">
        <w:rPr>
          <w:color w:val="000000" w:themeColor="text1"/>
          <w:sz w:val="28"/>
          <w:szCs w:val="28"/>
          <w:rtl/>
        </w:rPr>
        <w:t>الأرملة</w:t>
      </w:r>
      <w:proofErr w:type="gramEnd"/>
      <w:r w:rsidRPr="00F57FA5">
        <w:rPr>
          <w:color w:val="000000" w:themeColor="text1"/>
          <w:sz w:val="28"/>
          <w:szCs w:val="28"/>
          <w:rtl/>
        </w:rPr>
        <w:t>)؛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نسخة من عقد الطلاق (بالنسبة للمرأة المطلقة)؛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proofErr w:type="gramStart"/>
      <w:r w:rsidRPr="00F57FA5">
        <w:rPr>
          <w:color w:val="000000" w:themeColor="text1"/>
          <w:sz w:val="28"/>
          <w:szCs w:val="28"/>
          <w:rtl/>
        </w:rPr>
        <w:t>شهادة</w:t>
      </w:r>
      <w:proofErr w:type="gramEnd"/>
      <w:r w:rsidRPr="00F57FA5">
        <w:rPr>
          <w:color w:val="000000" w:themeColor="text1"/>
          <w:sz w:val="28"/>
          <w:szCs w:val="28"/>
          <w:rtl/>
        </w:rPr>
        <w:t xml:space="preserve"> تثبت مزاولة أو عدم مزاولة الزوج لنشاط مهني (بالنسبة للمرأة المتزوجة أو المطلقة)، أو تصريح بالشرف بعدم مزاولة الزوج لأي نشاط مهني (بالنسبة للمرأة المطلقة)؛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</w:rPr>
        <w:t xml:space="preserve">« </w:t>
      </w:r>
      <w:r w:rsidRPr="00F57FA5">
        <w:rPr>
          <w:color w:val="000000" w:themeColor="text1"/>
          <w:sz w:val="28"/>
          <w:szCs w:val="28"/>
          <w:rtl/>
        </w:rPr>
        <w:t>تصريح بالشرف بعدم تسجيل الزوج في الصندوق الوطني للضمان الاجتماعي » ، مصادق عليه من طرف السلطات المحلية (بالنسبة للمرأة المتزوجة؛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شهادة التحمل بالأطفال (بالنسبة للمرأة المطلقة)؛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شهادة وفاة الزوج (بالنسبة للمرأة الأرملة)؛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نسخة من عقد الازدياد بالنسبة لكل طفل؛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proofErr w:type="gramStart"/>
      <w:r w:rsidRPr="00F57FA5">
        <w:rPr>
          <w:color w:val="000000" w:themeColor="text1"/>
          <w:sz w:val="28"/>
          <w:szCs w:val="28"/>
          <w:rtl/>
        </w:rPr>
        <w:t>شهادة</w:t>
      </w:r>
      <w:proofErr w:type="gramEnd"/>
      <w:r w:rsidRPr="00F57FA5">
        <w:rPr>
          <w:color w:val="000000" w:themeColor="text1"/>
          <w:sz w:val="28"/>
          <w:szCs w:val="28"/>
          <w:rtl/>
        </w:rPr>
        <w:t xml:space="preserve"> مدرسية بالنسبة للطفل البالغ من العمر أكثر من 12 سنة وأقل من 21 سنة؛</w:t>
      </w:r>
    </w:p>
    <w:p w:rsidR="00F57FA5" w:rsidRPr="00F57FA5" w:rsidRDefault="00F57FA5" w:rsidP="00F57FA5">
      <w:pPr>
        <w:numPr>
          <w:ilvl w:val="0"/>
          <w:numId w:val="7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proofErr w:type="gramStart"/>
      <w:r w:rsidRPr="00F57FA5">
        <w:rPr>
          <w:color w:val="000000" w:themeColor="text1"/>
          <w:sz w:val="28"/>
          <w:szCs w:val="28"/>
          <w:rtl/>
        </w:rPr>
        <w:t>شهادة</w:t>
      </w:r>
      <w:proofErr w:type="gramEnd"/>
      <w:r w:rsidRPr="00F57FA5">
        <w:rPr>
          <w:color w:val="000000" w:themeColor="text1"/>
          <w:sz w:val="28"/>
          <w:szCs w:val="28"/>
          <w:rtl/>
        </w:rPr>
        <w:t xml:space="preserve"> التكوين بالنسبة للطفل البالغ من العمر أكثر من 12 سنة وأقل من 18 سنة</w:t>
      </w:r>
      <w:r w:rsidRPr="00F57FA5">
        <w:rPr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F57FA5">
        <w:rPr>
          <w:rStyle w:val="lev"/>
          <w:color w:val="000000" w:themeColor="text1"/>
          <w:sz w:val="28"/>
          <w:szCs w:val="28"/>
          <w:u w:val="single"/>
          <w:rtl/>
        </w:rPr>
        <w:t>تضاف إلى هذه الوثائق</w:t>
      </w:r>
      <w:r w:rsidRPr="00F57FA5">
        <w:rPr>
          <w:rStyle w:val="lev"/>
          <w:color w:val="000000" w:themeColor="text1"/>
          <w:sz w:val="28"/>
          <w:szCs w:val="28"/>
          <w:u w:val="single"/>
        </w:rPr>
        <w:t>:</w:t>
      </w:r>
    </w:p>
    <w:p w:rsidR="00F57FA5" w:rsidRPr="00F57FA5" w:rsidRDefault="00F57FA5" w:rsidP="00F57FA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gramStart"/>
      <w:r w:rsidRPr="00F57FA5">
        <w:rPr>
          <w:rStyle w:val="lev"/>
          <w:color w:val="000000" w:themeColor="text1"/>
          <w:sz w:val="28"/>
          <w:szCs w:val="28"/>
          <w:rtl/>
        </w:rPr>
        <w:t>بالنسبة</w:t>
      </w:r>
      <w:proofErr w:type="gramEnd"/>
      <w:r w:rsidRPr="00F57FA5">
        <w:rPr>
          <w:rStyle w:val="lev"/>
          <w:color w:val="000000" w:themeColor="text1"/>
          <w:sz w:val="28"/>
          <w:szCs w:val="28"/>
          <w:rtl/>
        </w:rPr>
        <w:t xml:space="preserve"> للطفل العاجز البالغ من العمر أكثر من 12 سنة وأقل من 21 سنة</w:t>
      </w:r>
    </w:p>
    <w:p w:rsidR="00F57FA5" w:rsidRPr="00F57FA5" w:rsidRDefault="00F57FA5" w:rsidP="00F57FA5">
      <w:pPr>
        <w:numPr>
          <w:ilvl w:val="0"/>
          <w:numId w:val="8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proofErr w:type="gramStart"/>
      <w:r w:rsidRPr="00F57FA5">
        <w:rPr>
          <w:color w:val="000000" w:themeColor="text1"/>
          <w:sz w:val="28"/>
          <w:szCs w:val="28"/>
          <w:rtl/>
        </w:rPr>
        <w:t>شهادة</w:t>
      </w:r>
      <w:proofErr w:type="gramEnd"/>
      <w:r w:rsidRPr="00F57FA5">
        <w:rPr>
          <w:color w:val="000000" w:themeColor="text1"/>
          <w:sz w:val="28"/>
          <w:szCs w:val="28"/>
          <w:rtl/>
        </w:rPr>
        <w:t xml:space="preserve"> طبية تثبت عدم قدرة الطفل على متابعة الدراسة أو التكوين مسلمة من طرف طبيب مختص</w:t>
      </w:r>
      <w:r w:rsidRPr="00F57FA5">
        <w:rPr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gramStart"/>
      <w:r w:rsidRPr="00F57FA5">
        <w:rPr>
          <w:rStyle w:val="lev"/>
          <w:color w:val="000000" w:themeColor="text1"/>
          <w:sz w:val="28"/>
          <w:szCs w:val="28"/>
          <w:rtl/>
        </w:rPr>
        <w:t>بالنسبة</w:t>
      </w:r>
      <w:proofErr w:type="gramEnd"/>
      <w:r w:rsidRPr="00F57FA5">
        <w:rPr>
          <w:rStyle w:val="lev"/>
          <w:color w:val="000000" w:themeColor="text1"/>
          <w:sz w:val="28"/>
          <w:szCs w:val="28"/>
          <w:rtl/>
        </w:rPr>
        <w:t xml:space="preserve"> للطفل في حالة إعاقة والبالغ من العمر أكثر من 21 سنة</w:t>
      </w:r>
    </w:p>
    <w:p w:rsidR="00F57FA5" w:rsidRPr="00F57FA5" w:rsidRDefault="00F57FA5" w:rsidP="00F57FA5">
      <w:pPr>
        <w:numPr>
          <w:ilvl w:val="0"/>
          <w:numId w:val="9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proofErr w:type="gramStart"/>
      <w:r w:rsidRPr="00F57FA5">
        <w:rPr>
          <w:color w:val="000000" w:themeColor="text1"/>
          <w:sz w:val="28"/>
          <w:szCs w:val="28"/>
          <w:rtl/>
        </w:rPr>
        <w:t>شهادة</w:t>
      </w:r>
      <w:proofErr w:type="gramEnd"/>
      <w:r w:rsidRPr="00F57FA5">
        <w:rPr>
          <w:color w:val="000000" w:themeColor="text1"/>
          <w:sz w:val="28"/>
          <w:szCs w:val="28"/>
          <w:rtl/>
        </w:rPr>
        <w:t xml:space="preserve"> طبية تثبت الإعاقة مسلمة من طرف طبيب مختص، مصادق عليها من طرف اللجنة الطبية الإقليمية؛</w:t>
      </w:r>
    </w:p>
    <w:p w:rsidR="00F57FA5" w:rsidRPr="00F57FA5" w:rsidRDefault="00F57FA5" w:rsidP="00F57FA5">
      <w:pPr>
        <w:numPr>
          <w:ilvl w:val="0"/>
          <w:numId w:val="9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 xml:space="preserve">شهادة تؤكد عدم استفادة الطفل المعاق من أي </w:t>
      </w:r>
      <w:proofErr w:type="spellStart"/>
      <w:r w:rsidRPr="00F57FA5">
        <w:rPr>
          <w:color w:val="000000" w:themeColor="text1"/>
          <w:sz w:val="28"/>
          <w:szCs w:val="28"/>
          <w:rtl/>
        </w:rPr>
        <w:t>مدخول</w:t>
      </w:r>
      <w:proofErr w:type="spellEnd"/>
      <w:r w:rsidRPr="00F57FA5">
        <w:rPr>
          <w:color w:val="000000" w:themeColor="text1"/>
          <w:sz w:val="28"/>
          <w:szCs w:val="28"/>
          <w:rtl/>
        </w:rPr>
        <w:t xml:space="preserve"> شخصي، مسلمة من طرف السلطات المختصة (الضرائب) ( أو إشعار بعدم الخضوع للضريبة)؛</w:t>
      </w:r>
    </w:p>
    <w:p w:rsidR="00F57FA5" w:rsidRPr="00F57FA5" w:rsidRDefault="00F57FA5" w:rsidP="00F57FA5">
      <w:pPr>
        <w:numPr>
          <w:ilvl w:val="0"/>
          <w:numId w:val="9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proofErr w:type="gramStart"/>
      <w:r w:rsidRPr="00F57FA5">
        <w:rPr>
          <w:color w:val="000000" w:themeColor="text1"/>
          <w:sz w:val="28"/>
          <w:szCs w:val="28"/>
          <w:rtl/>
        </w:rPr>
        <w:t>شهادة</w:t>
      </w:r>
      <w:proofErr w:type="gramEnd"/>
      <w:r w:rsidRPr="00F57FA5">
        <w:rPr>
          <w:color w:val="000000" w:themeColor="text1"/>
          <w:sz w:val="28"/>
          <w:szCs w:val="28"/>
          <w:rtl/>
        </w:rPr>
        <w:t xml:space="preserve"> عدم مزاولة الطفل المعاق لأي نشاط مهني مسلمة من طرف ممثل السلطة المحلية؛</w:t>
      </w:r>
    </w:p>
    <w:p w:rsidR="00F57FA5" w:rsidRPr="00F57FA5" w:rsidRDefault="00F57FA5" w:rsidP="00F57FA5">
      <w:pPr>
        <w:numPr>
          <w:ilvl w:val="0"/>
          <w:numId w:val="9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proofErr w:type="gramStart"/>
      <w:r w:rsidRPr="00F57FA5">
        <w:rPr>
          <w:color w:val="000000" w:themeColor="text1"/>
          <w:sz w:val="28"/>
          <w:szCs w:val="28"/>
          <w:rtl/>
        </w:rPr>
        <w:t>شهادة</w:t>
      </w:r>
      <w:proofErr w:type="gramEnd"/>
      <w:r w:rsidRPr="00F57FA5">
        <w:rPr>
          <w:color w:val="000000" w:themeColor="text1"/>
          <w:sz w:val="28"/>
          <w:szCs w:val="28"/>
          <w:rtl/>
        </w:rPr>
        <w:t xml:space="preserve"> تثبت عدم قدرة طالب التعويضات العائلية على تلبية احتياجات طفله المعاق، مسلمة من السلطات المختصة؛</w:t>
      </w:r>
    </w:p>
    <w:p w:rsidR="00F57FA5" w:rsidRPr="00F57FA5" w:rsidRDefault="00F57FA5" w:rsidP="00F57FA5">
      <w:pPr>
        <w:numPr>
          <w:ilvl w:val="0"/>
          <w:numId w:val="9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نسخة من بطاقة التعريف الوطنية للطفل المعاق</w:t>
      </w:r>
      <w:r w:rsidRPr="00F57FA5">
        <w:rPr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gramStart"/>
      <w:r w:rsidRPr="00F57FA5">
        <w:rPr>
          <w:rStyle w:val="lev"/>
          <w:color w:val="000000" w:themeColor="text1"/>
          <w:sz w:val="28"/>
          <w:szCs w:val="28"/>
          <w:rtl/>
        </w:rPr>
        <w:t>بالنسبة</w:t>
      </w:r>
      <w:proofErr w:type="gramEnd"/>
      <w:r w:rsidRPr="00F57FA5">
        <w:rPr>
          <w:rStyle w:val="lev"/>
          <w:color w:val="000000" w:themeColor="text1"/>
          <w:sz w:val="28"/>
          <w:szCs w:val="28"/>
          <w:rtl/>
        </w:rPr>
        <w:t xml:space="preserve"> للطفل المتبنى</w:t>
      </w:r>
    </w:p>
    <w:p w:rsidR="00F57FA5" w:rsidRPr="00F57FA5" w:rsidRDefault="00F57FA5" w:rsidP="00F57FA5">
      <w:pPr>
        <w:numPr>
          <w:ilvl w:val="0"/>
          <w:numId w:val="10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نسخة مصادق عليها من عقد التبني</w:t>
      </w:r>
      <w:r w:rsidRPr="00F57FA5">
        <w:rPr>
          <w:color w:val="000000" w:themeColor="text1"/>
          <w:sz w:val="28"/>
          <w:szCs w:val="28"/>
        </w:rPr>
        <w:t>.</w:t>
      </w:r>
    </w:p>
    <w:p w:rsidR="00F57FA5" w:rsidRPr="00F57FA5" w:rsidRDefault="00F57FA5" w:rsidP="00F57FA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F57FA5">
        <w:rPr>
          <w:rStyle w:val="lev"/>
          <w:color w:val="000000" w:themeColor="text1"/>
          <w:sz w:val="28"/>
          <w:szCs w:val="28"/>
          <w:rtl/>
        </w:rPr>
        <w:t>بالنسبة للطفل يتيم الأبوين</w:t>
      </w:r>
    </w:p>
    <w:p w:rsidR="00F57FA5" w:rsidRPr="00F57FA5" w:rsidRDefault="00F57FA5" w:rsidP="00F57FA5">
      <w:pPr>
        <w:numPr>
          <w:ilvl w:val="0"/>
          <w:numId w:val="11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>نسخة مصادق عليها من عقد الوصاية؛</w:t>
      </w:r>
    </w:p>
    <w:p w:rsidR="00F57FA5" w:rsidRPr="00F57FA5" w:rsidRDefault="00F57FA5" w:rsidP="00F57FA5">
      <w:pPr>
        <w:numPr>
          <w:ilvl w:val="0"/>
          <w:numId w:val="11"/>
        </w:numPr>
        <w:shd w:val="clear" w:color="auto" w:fill="FFFFFF"/>
        <w:bidi/>
        <w:spacing w:before="100" w:beforeAutospacing="1" w:after="0"/>
        <w:rPr>
          <w:color w:val="000000" w:themeColor="text1"/>
          <w:sz w:val="28"/>
          <w:szCs w:val="28"/>
        </w:rPr>
      </w:pPr>
      <w:r w:rsidRPr="00F57FA5">
        <w:rPr>
          <w:color w:val="000000" w:themeColor="text1"/>
          <w:sz w:val="28"/>
          <w:szCs w:val="28"/>
          <w:rtl/>
        </w:rPr>
        <w:t xml:space="preserve">شهادة وفاة </w:t>
      </w:r>
      <w:proofErr w:type="gramStart"/>
      <w:r w:rsidRPr="00F57FA5">
        <w:rPr>
          <w:color w:val="000000" w:themeColor="text1"/>
          <w:sz w:val="28"/>
          <w:szCs w:val="28"/>
          <w:rtl/>
        </w:rPr>
        <w:t>الأبوين</w:t>
      </w:r>
      <w:proofErr w:type="gramEnd"/>
      <w:r w:rsidRPr="00F57FA5">
        <w:rPr>
          <w:color w:val="000000" w:themeColor="text1"/>
          <w:sz w:val="28"/>
          <w:szCs w:val="28"/>
        </w:rPr>
        <w:t>.</w:t>
      </w:r>
    </w:p>
    <w:p w:rsidR="00B67BBD" w:rsidRPr="00F57FA5" w:rsidRDefault="00B67BBD" w:rsidP="00F57FA5">
      <w:pPr>
        <w:pStyle w:val="Titre4"/>
        <w:shd w:val="clear" w:color="auto" w:fill="FFFFFF"/>
        <w:bidi/>
        <w:spacing w:before="0"/>
        <w:rPr>
          <w:i w:val="0"/>
          <w:iCs w:val="0"/>
          <w:color w:val="000000" w:themeColor="text1"/>
          <w:sz w:val="28"/>
          <w:szCs w:val="28"/>
          <w:lang w:val="fr-FR"/>
        </w:rPr>
      </w:pPr>
    </w:p>
    <w:sectPr w:rsidR="00B67BBD" w:rsidRPr="00F57FA5" w:rsidSect="00784474">
      <w:pgSz w:w="11906" w:h="16838"/>
      <w:pgMar w:top="0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399"/>
    <w:multiLevelType w:val="multilevel"/>
    <w:tmpl w:val="4A24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B541A"/>
    <w:multiLevelType w:val="multilevel"/>
    <w:tmpl w:val="4812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03C77"/>
    <w:multiLevelType w:val="multilevel"/>
    <w:tmpl w:val="D42E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9365A"/>
    <w:multiLevelType w:val="multilevel"/>
    <w:tmpl w:val="D792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91D16"/>
    <w:multiLevelType w:val="multilevel"/>
    <w:tmpl w:val="29FC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A3567"/>
    <w:multiLevelType w:val="multilevel"/>
    <w:tmpl w:val="F6CE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81D63"/>
    <w:multiLevelType w:val="multilevel"/>
    <w:tmpl w:val="32E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0528B"/>
    <w:multiLevelType w:val="multilevel"/>
    <w:tmpl w:val="ED62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7B649D"/>
    <w:multiLevelType w:val="multilevel"/>
    <w:tmpl w:val="56EA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C839F3"/>
    <w:multiLevelType w:val="multilevel"/>
    <w:tmpl w:val="9D5E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B35E5E"/>
    <w:multiLevelType w:val="multilevel"/>
    <w:tmpl w:val="1EF8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B1C7C"/>
    <w:rsid w:val="000F06C5"/>
    <w:rsid w:val="00115A09"/>
    <w:rsid w:val="00154811"/>
    <w:rsid w:val="001864A9"/>
    <w:rsid w:val="001916AF"/>
    <w:rsid w:val="001A3861"/>
    <w:rsid w:val="001B1630"/>
    <w:rsid w:val="001C04A6"/>
    <w:rsid w:val="001C632A"/>
    <w:rsid w:val="001D0D73"/>
    <w:rsid w:val="001E232C"/>
    <w:rsid w:val="0024353D"/>
    <w:rsid w:val="002939EF"/>
    <w:rsid w:val="003B4114"/>
    <w:rsid w:val="00415915"/>
    <w:rsid w:val="004160EF"/>
    <w:rsid w:val="004760C2"/>
    <w:rsid w:val="004A0123"/>
    <w:rsid w:val="004B576A"/>
    <w:rsid w:val="00503A49"/>
    <w:rsid w:val="00525A00"/>
    <w:rsid w:val="00581E32"/>
    <w:rsid w:val="005C0FCD"/>
    <w:rsid w:val="005C10F5"/>
    <w:rsid w:val="006229C5"/>
    <w:rsid w:val="00650186"/>
    <w:rsid w:val="0067367A"/>
    <w:rsid w:val="006A1F54"/>
    <w:rsid w:val="00741C23"/>
    <w:rsid w:val="00784474"/>
    <w:rsid w:val="007859D7"/>
    <w:rsid w:val="007A49CF"/>
    <w:rsid w:val="007B07F2"/>
    <w:rsid w:val="007D0412"/>
    <w:rsid w:val="008503DA"/>
    <w:rsid w:val="0088448B"/>
    <w:rsid w:val="008B5D2D"/>
    <w:rsid w:val="008B73ED"/>
    <w:rsid w:val="008D5D1A"/>
    <w:rsid w:val="008E5002"/>
    <w:rsid w:val="008E5249"/>
    <w:rsid w:val="008F2BCA"/>
    <w:rsid w:val="009103B8"/>
    <w:rsid w:val="00926EA3"/>
    <w:rsid w:val="00930B6D"/>
    <w:rsid w:val="009423A7"/>
    <w:rsid w:val="00A02F15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CF79B5"/>
    <w:rsid w:val="00D7239C"/>
    <w:rsid w:val="00D7679B"/>
    <w:rsid w:val="00D77FB9"/>
    <w:rsid w:val="00DA4AA5"/>
    <w:rsid w:val="00DA5653"/>
    <w:rsid w:val="00E10186"/>
    <w:rsid w:val="00E153A6"/>
    <w:rsid w:val="00E37CCC"/>
    <w:rsid w:val="00E91DB6"/>
    <w:rsid w:val="00E964FA"/>
    <w:rsid w:val="00EB70BB"/>
    <w:rsid w:val="00EC1571"/>
    <w:rsid w:val="00EE15A2"/>
    <w:rsid w:val="00EF5625"/>
    <w:rsid w:val="00F02772"/>
    <w:rsid w:val="00F57FA5"/>
    <w:rsid w:val="00F619FB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850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5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503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503DA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8503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8503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CF79B5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DA56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5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8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2021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906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2020-01-15T10:37:00Z</cp:lastPrinted>
  <dcterms:created xsi:type="dcterms:W3CDTF">2020-01-15T11:32:00Z</dcterms:created>
  <dcterms:modified xsi:type="dcterms:W3CDTF">2020-01-15T11:32:00Z</dcterms:modified>
</cp:coreProperties>
</file>