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7D" w:rsidRPr="0090327D" w:rsidRDefault="0090327D" w:rsidP="0090327D">
      <w:pPr>
        <w:spacing w:after="0" w:line="240" w:lineRule="auto"/>
        <w:jc w:val="center"/>
        <w:textAlignment w:val="baseline"/>
        <w:outlineLvl w:val="0"/>
        <w:rPr>
          <w:rFonts w:ascii="Droid Arabic Kufi" w:eastAsia="Times New Roman" w:hAnsi="Droid Arabic Kufi" w:cs="Droid Arabic Kufi"/>
          <w:b/>
          <w:bCs/>
          <w:caps/>
          <w:color w:val="323232"/>
          <w:kern w:val="36"/>
          <w:sz w:val="44"/>
          <w:szCs w:val="44"/>
          <w:lang w:eastAsia="fr-FR"/>
        </w:rPr>
      </w:pPr>
      <w:r w:rsidRPr="0090327D">
        <w:rPr>
          <w:rFonts w:ascii="Droid Arabic Kufi" w:eastAsia="Times New Roman" w:hAnsi="Droid Arabic Kufi" w:cs="Droid Arabic Kufi"/>
          <w:b/>
          <w:bCs/>
          <w:caps/>
          <w:color w:val="323232"/>
          <w:kern w:val="36"/>
          <w:sz w:val="44"/>
          <w:szCs w:val="44"/>
          <w:lang w:eastAsia="fr-FR"/>
        </w:rPr>
        <w:fldChar w:fldCharType="begin"/>
      </w:r>
      <w:r w:rsidRPr="0090327D">
        <w:rPr>
          <w:rFonts w:ascii="Droid Arabic Kufi" w:eastAsia="Times New Roman" w:hAnsi="Droid Arabic Kufi" w:cs="Droid Arabic Kufi"/>
          <w:b/>
          <w:bCs/>
          <w:caps/>
          <w:color w:val="323232"/>
          <w:kern w:val="36"/>
          <w:sz w:val="44"/>
          <w:szCs w:val="44"/>
          <w:lang w:eastAsia="fr-FR"/>
        </w:rPr>
        <w:instrText xml:space="preserve"> HYPERLINK "http://www.associatif.ma/2014/08/blog-post_95.html?m=0" </w:instrText>
      </w:r>
      <w:r w:rsidRPr="0090327D">
        <w:rPr>
          <w:rFonts w:ascii="Droid Arabic Kufi" w:eastAsia="Times New Roman" w:hAnsi="Droid Arabic Kufi" w:cs="Droid Arabic Kufi"/>
          <w:b/>
          <w:bCs/>
          <w:caps/>
          <w:color w:val="323232"/>
          <w:kern w:val="36"/>
          <w:sz w:val="44"/>
          <w:szCs w:val="44"/>
          <w:lang w:eastAsia="fr-FR"/>
        </w:rPr>
        <w:fldChar w:fldCharType="separate"/>
      </w:r>
      <w:r w:rsidRPr="0090327D">
        <w:rPr>
          <w:rFonts w:ascii="Droid Arabic Kufi" w:eastAsia="Times New Roman" w:hAnsi="Droid Arabic Kufi" w:cs="Times New Roman"/>
          <w:b/>
          <w:bCs/>
          <w:caps/>
          <w:color w:val="0E0E0E"/>
          <w:kern w:val="36"/>
          <w:sz w:val="44"/>
          <w:szCs w:val="44"/>
          <w:rtl/>
          <w:lang w:eastAsia="fr-FR"/>
        </w:rPr>
        <w:t>نموذج اتفاقية للشراكة بين الدولة والجمعيات</w:t>
      </w:r>
      <w:r w:rsidRPr="0090327D">
        <w:rPr>
          <w:rFonts w:ascii="Droid Arabic Kufi" w:eastAsia="Times New Roman" w:hAnsi="Droid Arabic Kufi" w:cs="Droid Arabic Kufi"/>
          <w:b/>
          <w:bCs/>
          <w:caps/>
          <w:color w:val="323232"/>
          <w:kern w:val="36"/>
          <w:sz w:val="44"/>
          <w:szCs w:val="44"/>
          <w:lang w:eastAsia="fr-FR"/>
        </w:rPr>
        <w:fldChar w:fldCharType="end"/>
      </w:r>
    </w:p>
    <w:p w:rsidR="0090327D" w:rsidRDefault="0090327D" w:rsidP="0090327D">
      <w:pPr>
        <w:shd w:val="clear" w:color="auto" w:fill="FFFFFF"/>
        <w:bidi/>
        <w:spacing w:after="0" w:line="240" w:lineRule="auto"/>
        <w:textAlignment w:val="baseline"/>
        <w:rPr>
          <w:rFonts w:ascii="Droid Arabic Kufi" w:eastAsia="Times New Roman" w:hAnsi="Droid Arabic Kufi" w:cs="Times New Roman" w:hint="cs"/>
          <w:b/>
          <w:bCs/>
          <w:color w:val="FF0000"/>
          <w:sz w:val="28"/>
          <w:szCs w:val="28"/>
          <w:u w:val="single"/>
          <w:rtl/>
          <w:lang w:eastAsia="fr-FR"/>
        </w:rPr>
      </w:pP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lang w:eastAsia="fr-FR"/>
        </w:rPr>
      </w:pPr>
      <w:proofErr w:type="gramStart"/>
      <w:r w:rsidRPr="0090327D">
        <w:rPr>
          <w:rFonts w:ascii="Droid Arabic Kufi" w:eastAsia="Times New Roman" w:hAnsi="Droid Arabic Kufi" w:cs="Times New Roman"/>
          <w:b/>
          <w:bCs/>
          <w:color w:val="FF0000"/>
          <w:sz w:val="28"/>
          <w:szCs w:val="28"/>
          <w:u w:val="single"/>
          <w:rtl/>
          <w:lang w:eastAsia="fr-FR"/>
        </w:rPr>
        <w:t>الديباجــــة</w:t>
      </w:r>
      <w:proofErr w:type="gramEnd"/>
      <w:r w:rsidRPr="0090327D">
        <w:rPr>
          <w:rFonts w:ascii="Droid Arabic Kufi" w:eastAsia="Times New Roman" w:hAnsi="Droid Arabic Kufi" w:cs="Times New Roman"/>
          <w:b/>
          <w:bCs/>
          <w:color w:val="FF0000"/>
          <w:sz w:val="28"/>
          <w:szCs w:val="28"/>
          <w:u w:val="single"/>
          <w:rtl/>
          <w:lang w:eastAsia="fr-FR"/>
        </w:rPr>
        <w:t>:</w:t>
      </w:r>
    </w:p>
    <w:p w:rsidR="0090327D" w:rsidRDefault="0090327D" w:rsidP="0090327D">
      <w:pPr>
        <w:shd w:val="clear" w:color="auto" w:fill="FFFFFF"/>
        <w:bidi/>
        <w:spacing w:after="0" w:line="240" w:lineRule="auto"/>
        <w:textAlignment w:val="baseline"/>
        <w:rPr>
          <w:rFonts w:ascii="Droid Arabic Kufi" w:eastAsia="Times New Roman" w:hAnsi="Droid Arabic Kufi" w:cs="Times New Roman" w:hint="cs"/>
          <w:b/>
          <w:bCs/>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اتفقوا على ما يلي:</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Times New Roman"/>
          <w:b/>
          <w:bCs/>
          <w:color w:val="323232"/>
          <w:sz w:val="28"/>
          <w:szCs w:val="28"/>
          <w:rtl/>
          <w:lang w:eastAsia="fr-FR"/>
        </w:rPr>
      </w:pP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FF0000"/>
          <w:sz w:val="28"/>
          <w:szCs w:val="28"/>
          <w:u w:val="single"/>
          <w:rtl/>
          <w:lang w:eastAsia="fr-FR"/>
        </w:rPr>
        <w:t xml:space="preserve">- الباب </w:t>
      </w:r>
      <w:proofErr w:type="gramStart"/>
      <w:r w:rsidRPr="0090327D">
        <w:rPr>
          <w:rFonts w:ascii="Droid Arabic Kufi" w:eastAsia="Times New Roman" w:hAnsi="Droid Arabic Kufi" w:cs="Times New Roman"/>
          <w:b/>
          <w:bCs/>
          <w:color w:val="FF0000"/>
          <w:sz w:val="28"/>
          <w:szCs w:val="28"/>
          <w:u w:val="single"/>
          <w:rtl/>
          <w:lang w:eastAsia="fr-FR"/>
        </w:rPr>
        <w:t>الأول :</w:t>
      </w:r>
      <w:proofErr w:type="gramEnd"/>
      <w:r w:rsidRPr="0090327D">
        <w:rPr>
          <w:rFonts w:ascii="Droid Arabic Kufi" w:eastAsia="Times New Roman" w:hAnsi="Droid Arabic Kufi" w:cs="Times New Roman"/>
          <w:b/>
          <w:bCs/>
          <w:color w:val="FF0000"/>
          <w:sz w:val="28"/>
          <w:szCs w:val="28"/>
          <w:u w:val="single"/>
          <w:rtl/>
          <w:lang w:eastAsia="fr-FR"/>
        </w:rPr>
        <w:t xml:space="preserve"> مقتضيات عامة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xml:space="preserve">- الفصل </w:t>
      </w:r>
      <w:proofErr w:type="gramStart"/>
      <w:r w:rsidRPr="0090327D">
        <w:rPr>
          <w:rFonts w:ascii="Droid Arabic Kufi" w:eastAsia="Times New Roman" w:hAnsi="Droid Arabic Kufi" w:cs="Times New Roman"/>
          <w:b/>
          <w:bCs/>
          <w:color w:val="0000FF"/>
          <w:sz w:val="28"/>
          <w:szCs w:val="28"/>
          <w:u w:val="single"/>
          <w:rtl/>
          <w:lang w:eastAsia="fr-FR"/>
        </w:rPr>
        <w:t>الأول :</w:t>
      </w:r>
      <w:proofErr w:type="gramEnd"/>
      <w:r w:rsidRPr="0090327D">
        <w:rPr>
          <w:rFonts w:ascii="Droid Arabic Kufi" w:eastAsia="Times New Roman" w:hAnsi="Droid Arabic Kufi" w:cs="Times New Roman"/>
          <w:b/>
          <w:bCs/>
          <w:color w:val="323232"/>
          <w:sz w:val="28"/>
          <w:szCs w:val="28"/>
          <w:rtl/>
          <w:lang w:eastAsia="fr-FR"/>
        </w:rPr>
        <w:t> </w:t>
      </w:r>
      <w:r w:rsidRPr="0090327D">
        <w:rPr>
          <w:rFonts w:ascii="Droid Arabic Kufi" w:eastAsia="Times New Roman" w:hAnsi="Droid Arabic Kufi" w:cs="Times New Roman"/>
          <w:b/>
          <w:bCs/>
          <w:color w:val="0000FF"/>
          <w:sz w:val="28"/>
          <w:szCs w:val="28"/>
          <w:rtl/>
          <w:lang w:eastAsia="fr-FR"/>
        </w:rPr>
        <w:t>موضوع الاتفاقية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موضوع اتفاقية الشراكة هو إنجاز مشروع …………………………………………… و الذي يتم وصفه في البطاقة التقنية للمشروع المرفق بهذه الاتفاقية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xml:space="preserve">- الفصل </w:t>
      </w:r>
      <w:proofErr w:type="gramStart"/>
      <w:r w:rsidRPr="0090327D">
        <w:rPr>
          <w:rFonts w:ascii="Droid Arabic Kufi" w:eastAsia="Times New Roman" w:hAnsi="Droid Arabic Kufi" w:cs="Times New Roman"/>
          <w:b/>
          <w:bCs/>
          <w:color w:val="0000FF"/>
          <w:sz w:val="28"/>
          <w:szCs w:val="28"/>
          <w:u w:val="single"/>
          <w:rtl/>
          <w:lang w:eastAsia="fr-FR"/>
        </w:rPr>
        <w:t>الثاني :</w:t>
      </w:r>
      <w:proofErr w:type="gramEnd"/>
      <w:r w:rsidRPr="0090327D">
        <w:rPr>
          <w:rFonts w:ascii="Droid Arabic Kufi" w:eastAsia="Times New Roman" w:hAnsi="Droid Arabic Kufi" w:cs="Times New Roman"/>
          <w:b/>
          <w:bCs/>
          <w:color w:val="323232"/>
          <w:sz w:val="28"/>
          <w:szCs w:val="28"/>
          <w:rtl/>
          <w:lang w:eastAsia="fr-FR"/>
        </w:rPr>
        <w:t> </w:t>
      </w:r>
      <w:r w:rsidRPr="0090327D">
        <w:rPr>
          <w:rFonts w:ascii="Droid Arabic Kufi" w:eastAsia="Times New Roman" w:hAnsi="Droid Arabic Kufi" w:cs="Times New Roman"/>
          <w:b/>
          <w:bCs/>
          <w:color w:val="0000FF"/>
          <w:sz w:val="28"/>
          <w:szCs w:val="28"/>
          <w:rtl/>
          <w:lang w:eastAsia="fr-FR"/>
        </w:rPr>
        <w:t>الأهداف تتمثل أهداف الاتفاقية فيما يلي:</w:t>
      </w:r>
    </w:p>
    <w:p w:rsidR="0090327D" w:rsidRDefault="0090327D" w:rsidP="0090327D">
      <w:pPr>
        <w:shd w:val="clear" w:color="auto" w:fill="FFFFFF"/>
        <w:bidi/>
        <w:spacing w:after="0" w:line="240" w:lineRule="auto"/>
        <w:textAlignment w:val="baseline"/>
        <w:rPr>
          <w:rFonts w:ascii="Droid Arabic Kufi" w:eastAsia="Times New Roman" w:hAnsi="Droid Arabic Kufi" w:cs="Times New Roman" w:hint="cs"/>
          <w:b/>
          <w:bCs/>
          <w:color w:val="0000FF"/>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xml:space="preserve">- الفصل </w:t>
      </w:r>
      <w:proofErr w:type="gramStart"/>
      <w:r w:rsidRPr="0090327D">
        <w:rPr>
          <w:rFonts w:ascii="Droid Arabic Kufi" w:eastAsia="Times New Roman" w:hAnsi="Droid Arabic Kufi" w:cs="Times New Roman"/>
          <w:b/>
          <w:bCs/>
          <w:color w:val="0000FF"/>
          <w:sz w:val="28"/>
          <w:szCs w:val="28"/>
          <w:u w:val="single"/>
          <w:rtl/>
          <w:lang w:eastAsia="fr-FR"/>
        </w:rPr>
        <w:t>الثالث :</w:t>
      </w:r>
      <w:proofErr w:type="gramEnd"/>
      <w:r w:rsidRPr="0090327D">
        <w:rPr>
          <w:rFonts w:ascii="Droid Arabic Kufi" w:eastAsia="Times New Roman" w:hAnsi="Droid Arabic Kufi" w:cs="Times New Roman"/>
          <w:b/>
          <w:bCs/>
          <w:color w:val="323232"/>
          <w:sz w:val="28"/>
          <w:szCs w:val="28"/>
          <w:rtl/>
          <w:lang w:eastAsia="fr-FR"/>
        </w:rPr>
        <w:t> </w:t>
      </w:r>
      <w:r w:rsidRPr="0090327D">
        <w:rPr>
          <w:rFonts w:ascii="Droid Arabic Kufi" w:eastAsia="Times New Roman" w:hAnsi="Droid Arabic Kufi" w:cs="Times New Roman"/>
          <w:b/>
          <w:bCs/>
          <w:color w:val="0000FF"/>
          <w:sz w:val="28"/>
          <w:szCs w:val="28"/>
          <w:rtl/>
          <w:lang w:eastAsia="fr-FR"/>
        </w:rPr>
        <w:t>المدة يتم إبرام هذه الاتفاقية لمدة ………………. ابتداء من تاريخ التوقيع</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FF0000"/>
          <w:sz w:val="28"/>
          <w:szCs w:val="28"/>
          <w:u w:val="single"/>
          <w:rtl/>
          <w:lang w:eastAsia="fr-FR"/>
        </w:rPr>
        <w:t xml:space="preserve">- الباب </w:t>
      </w:r>
      <w:proofErr w:type="gramStart"/>
      <w:r w:rsidRPr="0090327D">
        <w:rPr>
          <w:rFonts w:ascii="Droid Arabic Kufi" w:eastAsia="Times New Roman" w:hAnsi="Droid Arabic Kufi" w:cs="Times New Roman"/>
          <w:b/>
          <w:bCs/>
          <w:color w:val="FF0000"/>
          <w:sz w:val="28"/>
          <w:szCs w:val="28"/>
          <w:u w:val="single"/>
          <w:rtl/>
          <w:lang w:eastAsia="fr-FR"/>
        </w:rPr>
        <w:t>الثاني :</w:t>
      </w:r>
      <w:proofErr w:type="gramEnd"/>
      <w:r w:rsidRPr="0090327D">
        <w:rPr>
          <w:rFonts w:ascii="Droid Arabic Kufi" w:eastAsia="Times New Roman" w:hAnsi="Droid Arabic Kufi" w:cs="Times New Roman"/>
          <w:b/>
          <w:bCs/>
          <w:color w:val="FF0000"/>
          <w:sz w:val="28"/>
          <w:szCs w:val="28"/>
          <w:u w:val="single"/>
          <w:rtl/>
          <w:lang w:eastAsia="fr-FR"/>
        </w:rPr>
        <w:t xml:space="preserve"> التزامات الأطراف</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xml:space="preserve">- الفصل </w:t>
      </w:r>
      <w:proofErr w:type="gramStart"/>
      <w:r w:rsidRPr="0090327D">
        <w:rPr>
          <w:rFonts w:ascii="Droid Arabic Kufi" w:eastAsia="Times New Roman" w:hAnsi="Droid Arabic Kufi" w:cs="Times New Roman"/>
          <w:b/>
          <w:bCs/>
          <w:color w:val="0000FF"/>
          <w:sz w:val="28"/>
          <w:szCs w:val="28"/>
          <w:u w:val="single"/>
          <w:rtl/>
          <w:lang w:eastAsia="fr-FR"/>
        </w:rPr>
        <w:t>الرابع :</w:t>
      </w:r>
      <w:proofErr w:type="gramEnd"/>
      <w:r w:rsidRPr="0090327D">
        <w:rPr>
          <w:rFonts w:ascii="Droid Arabic Kufi" w:eastAsia="Times New Roman" w:hAnsi="Droid Arabic Kufi" w:cs="Times New Roman"/>
          <w:b/>
          <w:bCs/>
          <w:color w:val="323232"/>
          <w:sz w:val="28"/>
          <w:szCs w:val="28"/>
          <w:rtl/>
          <w:lang w:eastAsia="fr-FR"/>
        </w:rPr>
        <w:t> </w:t>
      </w:r>
      <w:r w:rsidRPr="0090327D">
        <w:rPr>
          <w:rFonts w:ascii="Droid Arabic Kufi" w:eastAsia="Times New Roman" w:hAnsi="Droid Arabic Kufi" w:cs="Times New Roman"/>
          <w:b/>
          <w:bCs/>
          <w:color w:val="0000FF"/>
          <w:sz w:val="28"/>
          <w:szCs w:val="28"/>
          <w:rtl/>
          <w:lang w:eastAsia="fr-FR"/>
        </w:rPr>
        <w:t>التزامات الجمعية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في إطار الاتفاقية، تلتزم الجمعية ب: ………………………………………………………</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 الإخبار بكل مصادر التمويل وكل المبالغ المقبوضة في إطار هذا المشروع.</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xml:space="preserve">- الفصل </w:t>
      </w:r>
      <w:proofErr w:type="gramStart"/>
      <w:r w:rsidRPr="0090327D">
        <w:rPr>
          <w:rFonts w:ascii="Droid Arabic Kufi" w:eastAsia="Times New Roman" w:hAnsi="Droid Arabic Kufi" w:cs="Times New Roman"/>
          <w:b/>
          <w:bCs/>
          <w:color w:val="0000FF"/>
          <w:sz w:val="28"/>
          <w:szCs w:val="28"/>
          <w:u w:val="single"/>
          <w:rtl/>
          <w:lang w:eastAsia="fr-FR"/>
        </w:rPr>
        <w:t>الخامس :</w:t>
      </w:r>
      <w:proofErr w:type="gramEnd"/>
      <w:r w:rsidRPr="0090327D">
        <w:rPr>
          <w:rFonts w:ascii="Droid Arabic Kufi" w:eastAsia="Times New Roman" w:hAnsi="Droid Arabic Kufi" w:cs="Times New Roman"/>
          <w:b/>
          <w:bCs/>
          <w:color w:val="323232"/>
          <w:sz w:val="28"/>
          <w:szCs w:val="28"/>
          <w:rtl/>
          <w:lang w:eastAsia="fr-FR"/>
        </w:rPr>
        <w:t> </w:t>
      </w:r>
      <w:r w:rsidRPr="0090327D">
        <w:rPr>
          <w:rFonts w:ascii="Droid Arabic Kufi" w:eastAsia="Times New Roman" w:hAnsi="Droid Arabic Kufi" w:cs="Times New Roman"/>
          <w:b/>
          <w:bCs/>
          <w:color w:val="0000FF"/>
          <w:sz w:val="28"/>
          <w:szCs w:val="28"/>
          <w:rtl/>
          <w:lang w:eastAsia="fr-FR"/>
        </w:rPr>
        <w:t>التزامات الإدارة</w:t>
      </w:r>
    </w:p>
    <w:p w:rsidR="0090327D" w:rsidRDefault="0090327D" w:rsidP="0090327D">
      <w:pPr>
        <w:shd w:val="clear" w:color="auto" w:fill="FFFFFF"/>
        <w:bidi/>
        <w:spacing w:after="0" w:line="240" w:lineRule="auto"/>
        <w:textAlignment w:val="baseline"/>
        <w:rPr>
          <w:rFonts w:ascii="Droid Arabic Kufi" w:eastAsia="Times New Roman" w:hAnsi="Droid Arabic Kufi" w:cs="Times New Roman" w:hint="cs"/>
          <w:b/>
          <w:bCs/>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 xml:space="preserve">في إطار الاتفاقية، تلتزم الإدارة في حدود </w:t>
      </w:r>
      <w:proofErr w:type="spellStart"/>
      <w:r w:rsidRPr="0090327D">
        <w:rPr>
          <w:rFonts w:ascii="Droid Arabic Kufi" w:eastAsia="Times New Roman" w:hAnsi="Droid Arabic Kufi" w:cs="Times New Roman"/>
          <w:b/>
          <w:bCs/>
          <w:color w:val="323232"/>
          <w:sz w:val="28"/>
          <w:szCs w:val="28"/>
          <w:rtl/>
          <w:lang w:eastAsia="fr-FR"/>
        </w:rPr>
        <w:t>الاعتمادات</w:t>
      </w:r>
      <w:proofErr w:type="spellEnd"/>
      <w:r w:rsidRPr="0090327D">
        <w:rPr>
          <w:rFonts w:ascii="Droid Arabic Kufi" w:eastAsia="Times New Roman" w:hAnsi="Droid Arabic Kufi" w:cs="Times New Roman"/>
          <w:b/>
          <w:bCs/>
          <w:color w:val="323232"/>
          <w:sz w:val="28"/>
          <w:szCs w:val="28"/>
          <w:rtl/>
          <w:lang w:eastAsia="fr-FR"/>
        </w:rPr>
        <w:t xml:space="preserve"> المخصصة لهذه الغاية في ميزانيتها بما يلي: ……………………………………………</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FF0000"/>
          <w:sz w:val="28"/>
          <w:szCs w:val="28"/>
          <w:u w:val="single"/>
          <w:rtl/>
          <w:lang w:eastAsia="fr-FR"/>
        </w:rPr>
        <w:t xml:space="preserve">- الباب </w:t>
      </w:r>
      <w:proofErr w:type="gramStart"/>
      <w:r w:rsidRPr="0090327D">
        <w:rPr>
          <w:rFonts w:ascii="Droid Arabic Kufi" w:eastAsia="Times New Roman" w:hAnsi="Droid Arabic Kufi" w:cs="Times New Roman"/>
          <w:b/>
          <w:bCs/>
          <w:color w:val="FF0000"/>
          <w:sz w:val="28"/>
          <w:szCs w:val="28"/>
          <w:u w:val="single"/>
          <w:rtl/>
          <w:lang w:eastAsia="fr-FR"/>
        </w:rPr>
        <w:t>الثالث :</w:t>
      </w:r>
      <w:proofErr w:type="gramEnd"/>
      <w:r w:rsidRPr="0090327D">
        <w:rPr>
          <w:rFonts w:ascii="Droid Arabic Kufi" w:eastAsia="Times New Roman" w:hAnsi="Droid Arabic Kufi" w:cs="Times New Roman"/>
          <w:b/>
          <w:bCs/>
          <w:color w:val="FF0000"/>
          <w:sz w:val="28"/>
          <w:szCs w:val="28"/>
          <w:u w:val="single"/>
          <w:rtl/>
          <w:lang w:eastAsia="fr-FR"/>
        </w:rPr>
        <w:t xml:space="preserve"> مقتضيات مالية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xml:space="preserve">- الفصل </w:t>
      </w:r>
      <w:proofErr w:type="gramStart"/>
      <w:r w:rsidRPr="0090327D">
        <w:rPr>
          <w:rFonts w:ascii="Droid Arabic Kufi" w:eastAsia="Times New Roman" w:hAnsi="Droid Arabic Kufi" w:cs="Times New Roman"/>
          <w:b/>
          <w:bCs/>
          <w:color w:val="0000FF"/>
          <w:sz w:val="28"/>
          <w:szCs w:val="28"/>
          <w:u w:val="single"/>
          <w:rtl/>
          <w:lang w:eastAsia="fr-FR"/>
        </w:rPr>
        <w:t>السادس :</w:t>
      </w:r>
      <w:proofErr w:type="gramEnd"/>
      <w:r w:rsidRPr="0090327D">
        <w:rPr>
          <w:rFonts w:ascii="Droid Arabic Kufi" w:eastAsia="Times New Roman" w:hAnsi="Droid Arabic Kufi" w:cs="Times New Roman"/>
          <w:b/>
          <w:bCs/>
          <w:color w:val="0000FF"/>
          <w:sz w:val="28"/>
          <w:szCs w:val="28"/>
          <w:rtl/>
          <w:lang w:eastAsia="fr-FR"/>
        </w:rPr>
        <w:t> تكلفة وتمويل المشروع</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proofErr w:type="gramStart"/>
      <w:r w:rsidRPr="0090327D">
        <w:rPr>
          <w:rFonts w:ascii="Droid Arabic Kufi" w:eastAsia="Times New Roman" w:hAnsi="Droid Arabic Kufi" w:cs="Times New Roman"/>
          <w:b/>
          <w:bCs/>
          <w:color w:val="323232"/>
          <w:sz w:val="28"/>
          <w:szCs w:val="28"/>
          <w:rtl/>
          <w:lang w:eastAsia="fr-FR"/>
        </w:rPr>
        <w:t>الجمعية</w:t>
      </w:r>
      <w:proofErr w:type="gramEnd"/>
      <w:r w:rsidRPr="0090327D">
        <w:rPr>
          <w:rFonts w:ascii="Droid Arabic Kufi" w:eastAsia="Times New Roman" w:hAnsi="Droid Arabic Kufi" w:cs="Times New Roman"/>
          <w:b/>
          <w:bCs/>
          <w:color w:val="323232"/>
          <w:sz w:val="28"/>
          <w:szCs w:val="28"/>
          <w:rtl/>
          <w:lang w:eastAsia="fr-FR"/>
        </w:rPr>
        <w:t>:</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xml:space="preserve">- </w:t>
      </w:r>
      <w:proofErr w:type="gramStart"/>
      <w:r w:rsidRPr="0090327D">
        <w:rPr>
          <w:rFonts w:ascii="Droid Arabic Kufi" w:eastAsia="Times New Roman" w:hAnsi="Droid Arabic Kufi" w:cs="Times New Roman"/>
          <w:b/>
          <w:bCs/>
          <w:color w:val="0000FF"/>
          <w:sz w:val="28"/>
          <w:szCs w:val="28"/>
          <w:u w:val="single"/>
          <w:rtl/>
          <w:lang w:eastAsia="fr-FR"/>
        </w:rPr>
        <w:t>الفصل</w:t>
      </w:r>
      <w:proofErr w:type="gramEnd"/>
      <w:r w:rsidRPr="0090327D">
        <w:rPr>
          <w:rFonts w:ascii="Droid Arabic Kufi" w:eastAsia="Times New Roman" w:hAnsi="Droid Arabic Kufi" w:cs="Times New Roman"/>
          <w:b/>
          <w:bCs/>
          <w:color w:val="0000FF"/>
          <w:sz w:val="28"/>
          <w:szCs w:val="28"/>
          <w:u w:val="single"/>
          <w:rtl/>
          <w:lang w:eastAsia="fr-FR"/>
        </w:rPr>
        <w:t xml:space="preserve"> السابع:</w:t>
      </w:r>
      <w:r w:rsidRPr="0090327D">
        <w:rPr>
          <w:rFonts w:ascii="Droid Arabic Kufi" w:eastAsia="Times New Roman" w:hAnsi="Droid Arabic Kufi" w:cs="Times New Roman"/>
          <w:b/>
          <w:bCs/>
          <w:color w:val="323232"/>
          <w:sz w:val="28"/>
          <w:szCs w:val="28"/>
          <w:rtl/>
          <w:lang w:eastAsia="fr-FR"/>
        </w:rPr>
        <w:t> </w:t>
      </w:r>
      <w:r w:rsidRPr="0090327D">
        <w:rPr>
          <w:rFonts w:ascii="Droid Arabic Kufi" w:eastAsia="Times New Roman" w:hAnsi="Droid Arabic Kufi" w:cs="Times New Roman"/>
          <w:b/>
          <w:bCs/>
          <w:color w:val="0000FF"/>
          <w:sz w:val="28"/>
          <w:szCs w:val="28"/>
          <w:rtl/>
          <w:lang w:eastAsia="fr-FR"/>
        </w:rPr>
        <w:t>المساهمات المالية السنوية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 xml:space="preserve">إن </w:t>
      </w:r>
      <w:proofErr w:type="gramStart"/>
      <w:r w:rsidRPr="0090327D">
        <w:rPr>
          <w:rFonts w:ascii="Droid Arabic Kufi" w:eastAsia="Times New Roman" w:hAnsi="Droid Arabic Kufi" w:cs="Times New Roman"/>
          <w:b/>
          <w:bCs/>
          <w:color w:val="323232"/>
          <w:sz w:val="28"/>
          <w:szCs w:val="28"/>
          <w:rtl/>
          <w:lang w:eastAsia="fr-FR"/>
        </w:rPr>
        <w:t>المساهمات</w:t>
      </w:r>
      <w:proofErr w:type="gramEnd"/>
      <w:r w:rsidRPr="0090327D">
        <w:rPr>
          <w:rFonts w:ascii="Droid Arabic Kufi" w:eastAsia="Times New Roman" w:hAnsi="Droid Arabic Kufi" w:cs="Times New Roman"/>
          <w:b/>
          <w:bCs/>
          <w:color w:val="323232"/>
          <w:sz w:val="28"/>
          <w:szCs w:val="28"/>
          <w:rtl/>
          <w:lang w:eastAsia="fr-FR"/>
        </w:rPr>
        <w:t xml:space="preserve"> المالية لكل طرف من أطراف هذه الاتفاقية تحدد كما يلي:</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 السنة الأولى</w:t>
      </w:r>
      <w:r w:rsidRPr="0090327D">
        <w:rPr>
          <w:rFonts w:ascii="Droid Arabic Kufi" w:eastAsia="Times New Roman" w:hAnsi="Droid Arabic Kufi" w:cs="Droid Arabic Kufi"/>
          <w:color w:val="323232"/>
          <w:sz w:val="28"/>
          <w:szCs w:val="28"/>
          <w:rtl/>
          <w:lang w:eastAsia="fr-FR"/>
        </w:rPr>
        <w:br/>
      </w:r>
      <w:r w:rsidRPr="0090327D">
        <w:rPr>
          <w:rFonts w:ascii="Droid Arabic Kufi" w:eastAsia="Times New Roman" w:hAnsi="Droid Arabic Kufi" w:cs="Times New Roman"/>
          <w:b/>
          <w:bCs/>
          <w:color w:val="323232"/>
          <w:sz w:val="28"/>
          <w:szCs w:val="28"/>
          <w:rtl/>
          <w:lang w:eastAsia="fr-FR"/>
        </w:rPr>
        <w:t>* السنة الثانية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xml:space="preserve">- الفصل </w:t>
      </w:r>
      <w:proofErr w:type="gramStart"/>
      <w:r w:rsidRPr="0090327D">
        <w:rPr>
          <w:rFonts w:ascii="Droid Arabic Kufi" w:eastAsia="Times New Roman" w:hAnsi="Droid Arabic Kufi" w:cs="Times New Roman"/>
          <w:b/>
          <w:bCs/>
          <w:color w:val="0000FF"/>
          <w:sz w:val="28"/>
          <w:szCs w:val="28"/>
          <w:u w:val="single"/>
          <w:rtl/>
          <w:lang w:eastAsia="fr-FR"/>
        </w:rPr>
        <w:t>الثامن :</w:t>
      </w:r>
      <w:proofErr w:type="gramEnd"/>
      <w:r w:rsidRPr="0090327D">
        <w:rPr>
          <w:rFonts w:ascii="Droid Arabic Kufi" w:eastAsia="Times New Roman" w:hAnsi="Droid Arabic Kufi" w:cs="Times New Roman"/>
          <w:b/>
          <w:bCs/>
          <w:color w:val="323232"/>
          <w:sz w:val="28"/>
          <w:szCs w:val="28"/>
          <w:rtl/>
          <w:lang w:eastAsia="fr-FR"/>
        </w:rPr>
        <w:t> </w:t>
      </w:r>
      <w:r w:rsidRPr="0090327D">
        <w:rPr>
          <w:rFonts w:ascii="Droid Arabic Kufi" w:eastAsia="Times New Roman" w:hAnsi="Droid Arabic Kufi" w:cs="Times New Roman"/>
          <w:b/>
          <w:bCs/>
          <w:color w:val="0000FF"/>
          <w:sz w:val="28"/>
          <w:szCs w:val="28"/>
          <w:rtl/>
          <w:lang w:eastAsia="fr-FR"/>
        </w:rPr>
        <w:t>آجال أداء المساهمات المالية السنوية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تؤدى المساهمة المالية للإدارة حسب البرمجة السنوية التالية: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تؤدى المساهمة المالية للجمعية حسب البرمجة السنوية التالية: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xml:space="preserve">- </w:t>
      </w:r>
      <w:proofErr w:type="gramStart"/>
      <w:r w:rsidRPr="0090327D">
        <w:rPr>
          <w:rFonts w:ascii="Droid Arabic Kufi" w:eastAsia="Times New Roman" w:hAnsi="Droid Arabic Kufi" w:cs="Times New Roman"/>
          <w:b/>
          <w:bCs/>
          <w:color w:val="0000FF"/>
          <w:sz w:val="28"/>
          <w:szCs w:val="28"/>
          <w:u w:val="single"/>
          <w:rtl/>
          <w:lang w:eastAsia="fr-FR"/>
        </w:rPr>
        <w:t>الفصل</w:t>
      </w:r>
      <w:proofErr w:type="gramEnd"/>
      <w:r w:rsidRPr="0090327D">
        <w:rPr>
          <w:rFonts w:ascii="Droid Arabic Kufi" w:eastAsia="Times New Roman" w:hAnsi="Droid Arabic Kufi" w:cs="Times New Roman"/>
          <w:b/>
          <w:bCs/>
          <w:color w:val="0000FF"/>
          <w:sz w:val="28"/>
          <w:szCs w:val="28"/>
          <w:u w:val="single"/>
          <w:rtl/>
          <w:lang w:eastAsia="fr-FR"/>
        </w:rPr>
        <w:t xml:space="preserve"> التاسع:</w:t>
      </w:r>
      <w:r w:rsidRPr="0090327D">
        <w:rPr>
          <w:rFonts w:ascii="Droid Arabic Kufi" w:eastAsia="Times New Roman" w:hAnsi="Droid Arabic Kufi" w:cs="Times New Roman"/>
          <w:b/>
          <w:bCs/>
          <w:color w:val="323232"/>
          <w:sz w:val="28"/>
          <w:szCs w:val="28"/>
          <w:rtl/>
          <w:lang w:eastAsia="fr-FR"/>
        </w:rPr>
        <w:t> </w:t>
      </w:r>
      <w:r w:rsidRPr="0090327D">
        <w:rPr>
          <w:rFonts w:ascii="Droid Arabic Kufi" w:eastAsia="Times New Roman" w:hAnsi="Droid Arabic Kufi" w:cs="Times New Roman"/>
          <w:b/>
          <w:bCs/>
          <w:color w:val="0000FF"/>
          <w:sz w:val="28"/>
          <w:szCs w:val="28"/>
          <w:rtl/>
          <w:lang w:eastAsia="fr-FR"/>
        </w:rPr>
        <w:t>تدبير المساهمات المالية</w:t>
      </w:r>
    </w:p>
    <w:p w:rsidR="0090327D" w:rsidRDefault="0090327D" w:rsidP="0090327D">
      <w:pPr>
        <w:shd w:val="clear" w:color="auto" w:fill="FFFFFF"/>
        <w:bidi/>
        <w:spacing w:after="0" w:line="240" w:lineRule="auto"/>
        <w:textAlignment w:val="baseline"/>
        <w:rPr>
          <w:rFonts w:ascii="Droid Arabic Kufi" w:eastAsia="Times New Roman" w:hAnsi="Droid Arabic Kufi" w:cs="Times New Roman" w:hint="cs"/>
          <w:b/>
          <w:bCs/>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ويكون على الجمعية أن تحترم المقتضيات النظامية الخاصة بتدبير هذا الحساب البنكي، وأن كل عمليات الاستخلاص والأداء الخاصة بهذا الحساب البنكي يتعين تسويتها بواسطة هذا الحساب البنكي.</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FF0000"/>
          <w:sz w:val="28"/>
          <w:szCs w:val="28"/>
          <w:u w:val="single"/>
          <w:rtl/>
          <w:lang w:eastAsia="fr-FR"/>
        </w:rPr>
        <w:t xml:space="preserve">- </w:t>
      </w:r>
      <w:proofErr w:type="gramStart"/>
      <w:r w:rsidRPr="0090327D">
        <w:rPr>
          <w:rFonts w:ascii="Droid Arabic Kufi" w:eastAsia="Times New Roman" w:hAnsi="Droid Arabic Kufi" w:cs="Times New Roman"/>
          <w:b/>
          <w:bCs/>
          <w:color w:val="FF0000"/>
          <w:sz w:val="28"/>
          <w:szCs w:val="28"/>
          <w:u w:val="single"/>
          <w:rtl/>
          <w:lang w:eastAsia="fr-FR"/>
        </w:rPr>
        <w:t>الباب</w:t>
      </w:r>
      <w:proofErr w:type="gramEnd"/>
      <w:r w:rsidRPr="0090327D">
        <w:rPr>
          <w:rFonts w:ascii="Droid Arabic Kufi" w:eastAsia="Times New Roman" w:hAnsi="Droid Arabic Kufi" w:cs="Times New Roman"/>
          <w:b/>
          <w:bCs/>
          <w:color w:val="FF0000"/>
          <w:sz w:val="28"/>
          <w:szCs w:val="28"/>
          <w:u w:val="single"/>
          <w:rtl/>
          <w:lang w:eastAsia="fr-FR"/>
        </w:rPr>
        <w:t xml:space="preserve"> الرابع: التتبع، التقويم، والمراقبة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xml:space="preserve">- </w:t>
      </w:r>
      <w:proofErr w:type="gramStart"/>
      <w:r w:rsidRPr="0090327D">
        <w:rPr>
          <w:rFonts w:ascii="Droid Arabic Kufi" w:eastAsia="Times New Roman" w:hAnsi="Droid Arabic Kufi" w:cs="Times New Roman"/>
          <w:b/>
          <w:bCs/>
          <w:color w:val="0000FF"/>
          <w:sz w:val="28"/>
          <w:szCs w:val="28"/>
          <w:u w:val="single"/>
          <w:rtl/>
          <w:lang w:eastAsia="fr-FR"/>
        </w:rPr>
        <w:t>الفصل</w:t>
      </w:r>
      <w:proofErr w:type="gramEnd"/>
      <w:r w:rsidRPr="0090327D">
        <w:rPr>
          <w:rFonts w:ascii="Droid Arabic Kufi" w:eastAsia="Times New Roman" w:hAnsi="Droid Arabic Kufi" w:cs="Times New Roman"/>
          <w:b/>
          <w:bCs/>
          <w:color w:val="0000FF"/>
          <w:sz w:val="28"/>
          <w:szCs w:val="28"/>
          <w:u w:val="single"/>
          <w:rtl/>
          <w:lang w:eastAsia="fr-FR"/>
        </w:rPr>
        <w:t xml:space="preserve"> العاشر:</w:t>
      </w:r>
      <w:r w:rsidRPr="0090327D">
        <w:rPr>
          <w:rFonts w:ascii="Droid Arabic Kufi" w:eastAsia="Times New Roman" w:hAnsi="Droid Arabic Kufi" w:cs="Times New Roman"/>
          <w:b/>
          <w:bCs/>
          <w:color w:val="323232"/>
          <w:sz w:val="28"/>
          <w:szCs w:val="28"/>
          <w:rtl/>
          <w:lang w:eastAsia="fr-FR"/>
        </w:rPr>
        <w:t> </w:t>
      </w:r>
      <w:r w:rsidRPr="0090327D">
        <w:rPr>
          <w:rFonts w:ascii="Droid Arabic Kufi" w:eastAsia="Times New Roman" w:hAnsi="Droid Arabic Kufi" w:cs="Times New Roman"/>
          <w:b/>
          <w:bCs/>
          <w:color w:val="0000FF"/>
          <w:sz w:val="28"/>
          <w:szCs w:val="28"/>
          <w:rtl/>
          <w:lang w:eastAsia="fr-FR"/>
        </w:rPr>
        <w:t>التقارير الدورية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 xml:space="preserve">وتحيل الجمعية هذا التقرير </w:t>
      </w:r>
      <w:proofErr w:type="gramStart"/>
      <w:r w:rsidRPr="0090327D">
        <w:rPr>
          <w:rFonts w:ascii="Droid Arabic Kufi" w:eastAsia="Times New Roman" w:hAnsi="Droid Arabic Kufi" w:cs="Times New Roman"/>
          <w:b/>
          <w:bCs/>
          <w:color w:val="323232"/>
          <w:sz w:val="28"/>
          <w:szCs w:val="28"/>
          <w:rtl/>
          <w:lang w:eastAsia="fr-FR"/>
        </w:rPr>
        <w:t>النصف</w:t>
      </w:r>
      <w:proofErr w:type="gramEnd"/>
      <w:r w:rsidRPr="0090327D">
        <w:rPr>
          <w:rFonts w:ascii="Droid Arabic Kufi" w:eastAsia="Times New Roman" w:hAnsi="Droid Arabic Kufi" w:cs="Times New Roman"/>
          <w:b/>
          <w:bCs/>
          <w:color w:val="323232"/>
          <w:sz w:val="28"/>
          <w:szCs w:val="28"/>
          <w:rtl/>
          <w:lang w:eastAsia="fr-FR"/>
        </w:rPr>
        <w:t xml:space="preserve"> سنوي إلى التتبع والتقييم المنصوص عليها في الفصل 12.</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الفصل الحادي عشر : </w:t>
      </w:r>
      <w:r w:rsidRPr="0090327D">
        <w:rPr>
          <w:rFonts w:ascii="Droid Arabic Kufi" w:eastAsia="Times New Roman" w:hAnsi="Droid Arabic Kufi" w:cs="Times New Roman"/>
          <w:b/>
          <w:bCs/>
          <w:color w:val="0000FF"/>
          <w:sz w:val="28"/>
          <w:szCs w:val="28"/>
          <w:rtl/>
          <w:lang w:eastAsia="fr-FR"/>
        </w:rPr>
        <w:t>مؤشرات التتبع واللوحة التقنية لسير المشروع</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proofErr w:type="gramStart"/>
      <w:r w:rsidRPr="0090327D">
        <w:rPr>
          <w:rFonts w:ascii="Droid Arabic Kufi" w:eastAsia="Times New Roman" w:hAnsi="Droid Arabic Kufi" w:cs="Times New Roman"/>
          <w:b/>
          <w:bCs/>
          <w:color w:val="323232"/>
          <w:sz w:val="28"/>
          <w:szCs w:val="28"/>
          <w:rtl/>
          <w:lang w:eastAsia="fr-FR"/>
        </w:rPr>
        <w:t>تتفق</w:t>
      </w:r>
      <w:proofErr w:type="gramEnd"/>
      <w:r w:rsidRPr="0090327D">
        <w:rPr>
          <w:rFonts w:ascii="Droid Arabic Kufi" w:eastAsia="Times New Roman" w:hAnsi="Droid Arabic Kufi" w:cs="Times New Roman"/>
          <w:b/>
          <w:bCs/>
          <w:color w:val="323232"/>
          <w:sz w:val="28"/>
          <w:szCs w:val="28"/>
          <w:rtl/>
          <w:lang w:eastAsia="fr-FR"/>
        </w:rPr>
        <w:t xml:space="preserve"> الأطراف المتعاقدة على وضع مؤشرات التتبع، واللوحة التقنية لسير المشروع من أجل التعرف موضوعيا على تطبيق مقتضيات هذه الاتفاقية. والمؤشرات الرئيسة للتتبع على قاعدة دورية هي:</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 xml:space="preserve">وتقوم الجمعية …………………… بإعداد لوحات تقنية لسير المشروع على أساس النموذج الملحق ……………….. </w:t>
      </w:r>
      <w:proofErr w:type="gramStart"/>
      <w:r w:rsidRPr="0090327D">
        <w:rPr>
          <w:rFonts w:ascii="Droid Arabic Kufi" w:eastAsia="Times New Roman" w:hAnsi="Droid Arabic Kufi" w:cs="Times New Roman"/>
          <w:b/>
          <w:bCs/>
          <w:color w:val="323232"/>
          <w:sz w:val="28"/>
          <w:szCs w:val="28"/>
          <w:rtl/>
          <w:lang w:eastAsia="fr-FR"/>
        </w:rPr>
        <w:t>مع</w:t>
      </w:r>
      <w:proofErr w:type="gramEnd"/>
      <w:r w:rsidRPr="0090327D">
        <w:rPr>
          <w:rFonts w:ascii="Droid Arabic Kufi" w:eastAsia="Times New Roman" w:hAnsi="Droid Arabic Kufi" w:cs="Times New Roman"/>
          <w:b/>
          <w:bCs/>
          <w:color w:val="323232"/>
          <w:sz w:val="28"/>
          <w:szCs w:val="28"/>
          <w:rtl/>
          <w:lang w:eastAsia="fr-FR"/>
        </w:rPr>
        <w:t xml:space="preserve"> إبراز مؤشرات التتبع</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lastRenderedPageBreak/>
        <w:t>- الفصل الثاني عشر:</w:t>
      </w:r>
      <w:r w:rsidRPr="0090327D">
        <w:rPr>
          <w:rFonts w:ascii="Droid Arabic Kufi" w:eastAsia="Times New Roman" w:hAnsi="Droid Arabic Kufi" w:cs="Times New Roman"/>
          <w:b/>
          <w:bCs/>
          <w:color w:val="323232"/>
          <w:sz w:val="28"/>
          <w:szCs w:val="28"/>
          <w:rtl/>
          <w:lang w:eastAsia="fr-FR"/>
        </w:rPr>
        <w:t> </w:t>
      </w:r>
      <w:proofErr w:type="gramStart"/>
      <w:r w:rsidRPr="0090327D">
        <w:rPr>
          <w:rFonts w:ascii="Droid Arabic Kufi" w:eastAsia="Times New Roman" w:hAnsi="Droid Arabic Kufi" w:cs="Times New Roman"/>
          <w:b/>
          <w:bCs/>
          <w:color w:val="0000FF"/>
          <w:sz w:val="28"/>
          <w:szCs w:val="28"/>
          <w:rtl/>
          <w:lang w:eastAsia="fr-FR"/>
        </w:rPr>
        <w:t>لجنة</w:t>
      </w:r>
      <w:proofErr w:type="gramEnd"/>
      <w:r w:rsidRPr="0090327D">
        <w:rPr>
          <w:rFonts w:ascii="Droid Arabic Kufi" w:eastAsia="Times New Roman" w:hAnsi="Droid Arabic Kufi" w:cs="Times New Roman"/>
          <w:b/>
          <w:bCs/>
          <w:color w:val="0000FF"/>
          <w:sz w:val="28"/>
          <w:szCs w:val="28"/>
          <w:rtl/>
          <w:lang w:eastAsia="fr-FR"/>
        </w:rPr>
        <w:t xml:space="preserve"> التتبع والتقييم</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proofErr w:type="gramStart"/>
      <w:r w:rsidRPr="0090327D">
        <w:rPr>
          <w:rFonts w:ascii="Droid Arabic Kufi" w:eastAsia="Times New Roman" w:hAnsi="Droid Arabic Kufi" w:cs="Times New Roman"/>
          <w:b/>
          <w:bCs/>
          <w:color w:val="323232"/>
          <w:sz w:val="28"/>
          <w:szCs w:val="28"/>
          <w:rtl/>
          <w:lang w:eastAsia="fr-FR"/>
        </w:rPr>
        <w:t>وتجتمع</w:t>
      </w:r>
      <w:proofErr w:type="gramEnd"/>
      <w:r w:rsidRPr="0090327D">
        <w:rPr>
          <w:rFonts w:ascii="Droid Arabic Kufi" w:eastAsia="Times New Roman" w:hAnsi="Droid Arabic Kufi" w:cs="Times New Roman"/>
          <w:b/>
          <w:bCs/>
          <w:color w:val="323232"/>
          <w:sz w:val="28"/>
          <w:szCs w:val="28"/>
          <w:rtl/>
          <w:lang w:eastAsia="fr-FR"/>
        </w:rPr>
        <w:t xml:space="preserve"> اللجنة على الأقل مرة واحدة كل ستة أشهر بدعوة من رئيسها الذي يستدعيها للانعقاد بمجرد توصله بالتقرير الدوري المشار إليه في الفصل العاشر ويتم وضع حصيلة لهذا الاجتماع يتضمن بشكل خاص توصيات اللجنة. ويتم توجيه الحصيلة إلى الجهة الإدارية (القطاع الوزاري) المعنية.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الفصل الثالث عشر:</w:t>
      </w:r>
      <w:r w:rsidRPr="0090327D">
        <w:rPr>
          <w:rFonts w:ascii="Droid Arabic Kufi" w:eastAsia="Times New Roman" w:hAnsi="Droid Arabic Kufi" w:cs="Times New Roman"/>
          <w:b/>
          <w:bCs/>
          <w:color w:val="323232"/>
          <w:sz w:val="28"/>
          <w:szCs w:val="28"/>
          <w:rtl/>
          <w:lang w:eastAsia="fr-FR"/>
        </w:rPr>
        <w:t> </w:t>
      </w:r>
      <w:proofErr w:type="gramStart"/>
      <w:r w:rsidRPr="0090327D">
        <w:rPr>
          <w:rFonts w:ascii="Droid Arabic Kufi" w:eastAsia="Times New Roman" w:hAnsi="Droid Arabic Kufi" w:cs="Times New Roman"/>
          <w:b/>
          <w:bCs/>
          <w:color w:val="0000FF"/>
          <w:sz w:val="28"/>
          <w:szCs w:val="28"/>
          <w:rtl/>
          <w:lang w:eastAsia="fr-FR"/>
        </w:rPr>
        <w:t>المراقبة</w:t>
      </w:r>
      <w:proofErr w:type="gramEnd"/>
    </w:p>
    <w:p w:rsidR="0090327D" w:rsidRDefault="0090327D" w:rsidP="0090327D">
      <w:pPr>
        <w:shd w:val="clear" w:color="auto" w:fill="FFFFFF"/>
        <w:bidi/>
        <w:spacing w:after="0" w:line="240" w:lineRule="auto"/>
        <w:textAlignment w:val="baseline"/>
        <w:rPr>
          <w:rFonts w:ascii="Droid Arabic Kufi" w:eastAsia="Times New Roman" w:hAnsi="Droid Arabic Kufi" w:cs="Times New Roman" w:hint="cs"/>
          <w:b/>
          <w:bCs/>
          <w:color w:val="323232"/>
          <w:sz w:val="28"/>
          <w:szCs w:val="28"/>
          <w:rtl/>
          <w:lang w:eastAsia="fr-FR"/>
        </w:rPr>
      </w:pPr>
      <w:proofErr w:type="gramStart"/>
      <w:r w:rsidRPr="0090327D">
        <w:rPr>
          <w:rFonts w:ascii="Droid Arabic Kufi" w:eastAsia="Times New Roman" w:hAnsi="Droid Arabic Kufi" w:cs="Times New Roman"/>
          <w:b/>
          <w:bCs/>
          <w:color w:val="323232"/>
          <w:sz w:val="28"/>
          <w:szCs w:val="28"/>
          <w:rtl/>
          <w:lang w:eastAsia="fr-FR"/>
        </w:rPr>
        <w:t>تخضع</w:t>
      </w:r>
      <w:proofErr w:type="gramEnd"/>
      <w:r w:rsidRPr="0090327D">
        <w:rPr>
          <w:rFonts w:ascii="Droid Arabic Kufi" w:eastAsia="Times New Roman" w:hAnsi="Droid Arabic Kufi" w:cs="Times New Roman"/>
          <w:b/>
          <w:bCs/>
          <w:color w:val="323232"/>
          <w:sz w:val="28"/>
          <w:szCs w:val="28"/>
          <w:rtl/>
          <w:lang w:eastAsia="fr-FR"/>
        </w:rPr>
        <w:t xml:space="preserve"> العمليات الإدارية والمالية الخاصة بتنفيذ الاتفاقية إلى المراقبة والتحقق من طرف مصالح تفتيش (إدارة القطاع الوزاري المعني) ومن طرف الوزارة المكلفة بالمالية.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FF0000"/>
          <w:sz w:val="28"/>
          <w:szCs w:val="28"/>
          <w:u w:val="single"/>
          <w:rtl/>
          <w:lang w:eastAsia="fr-FR"/>
        </w:rPr>
        <w:t xml:space="preserve">- </w:t>
      </w:r>
      <w:proofErr w:type="gramStart"/>
      <w:r w:rsidRPr="0090327D">
        <w:rPr>
          <w:rFonts w:ascii="Droid Arabic Kufi" w:eastAsia="Times New Roman" w:hAnsi="Droid Arabic Kufi" w:cs="Times New Roman"/>
          <w:b/>
          <w:bCs/>
          <w:color w:val="FF0000"/>
          <w:sz w:val="28"/>
          <w:szCs w:val="28"/>
          <w:u w:val="single"/>
          <w:rtl/>
          <w:lang w:eastAsia="fr-FR"/>
        </w:rPr>
        <w:t>الباب</w:t>
      </w:r>
      <w:proofErr w:type="gramEnd"/>
      <w:r w:rsidRPr="0090327D">
        <w:rPr>
          <w:rFonts w:ascii="Droid Arabic Kufi" w:eastAsia="Times New Roman" w:hAnsi="Droid Arabic Kufi" w:cs="Times New Roman"/>
          <w:b/>
          <w:bCs/>
          <w:color w:val="FF0000"/>
          <w:sz w:val="28"/>
          <w:szCs w:val="28"/>
          <w:u w:val="single"/>
          <w:rtl/>
          <w:lang w:eastAsia="fr-FR"/>
        </w:rPr>
        <w:t xml:space="preserve"> الخامس: مقتضيات ختامية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الفصل الرابع عشر</w:t>
      </w:r>
      <w:r w:rsidRPr="0090327D">
        <w:rPr>
          <w:rFonts w:ascii="Droid Arabic Kufi" w:eastAsia="Times New Roman" w:hAnsi="Droid Arabic Kufi" w:cs="Times New Roman"/>
          <w:b/>
          <w:bCs/>
          <w:color w:val="0000FF"/>
          <w:sz w:val="28"/>
          <w:szCs w:val="28"/>
          <w:rtl/>
          <w:lang w:eastAsia="fr-FR"/>
        </w:rPr>
        <w:t>:</w:t>
      </w:r>
      <w:r w:rsidRPr="0090327D">
        <w:rPr>
          <w:rFonts w:ascii="Droid Arabic Kufi" w:eastAsia="Times New Roman" w:hAnsi="Droid Arabic Kufi" w:cs="Times New Roman"/>
          <w:b/>
          <w:bCs/>
          <w:color w:val="323232"/>
          <w:sz w:val="28"/>
          <w:szCs w:val="28"/>
          <w:rtl/>
          <w:lang w:eastAsia="fr-FR"/>
        </w:rPr>
        <w:t> </w:t>
      </w:r>
      <w:proofErr w:type="gramStart"/>
      <w:r w:rsidRPr="0090327D">
        <w:rPr>
          <w:rFonts w:ascii="Droid Arabic Kufi" w:eastAsia="Times New Roman" w:hAnsi="Droid Arabic Kufi" w:cs="Times New Roman"/>
          <w:b/>
          <w:bCs/>
          <w:color w:val="0000FF"/>
          <w:sz w:val="28"/>
          <w:szCs w:val="28"/>
          <w:rtl/>
          <w:lang w:eastAsia="fr-FR"/>
        </w:rPr>
        <w:t>تسوية</w:t>
      </w:r>
      <w:proofErr w:type="gramEnd"/>
      <w:r w:rsidRPr="0090327D">
        <w:rPr>
          <w:rFonts w:ascii="Droid Arabic Kufi" w:eastAsia="Times New Roman" w:hAnsi="Droid Arabic Kufi" w:cs="Times New Roman"/>
          <w:b/>
          <w:bCs/>
          <w:color w:val="0000FF"/>
          <w:sz w:val="28"/>
          <w:szCs w:val="28"/>
          <w:rtl/>
          <w:lang w:eastAsia="fr-FR"/>
        </w:rPr>
        <w:t xml:space="preserve"> المنازعات</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proofErr w:type="gramStart"/>
      <w:r w:rsidRPr="0090327D">
        <w:rPr>
          <w:rFonts w:ascii="Droid Arabic Kufi" w:eastAsia="Times New Roman" w:hAnsi="Droid Arabic Kufi" w:cs="Times New Roman"/>
          <w:b/>
          <w:bCs/>
          <w:color w:val="323232"/>
          <w:sz w:val="28"/>
          <w:szCs w:val="28"/>
          <w:rtl/>
          <w:lang w:eastAsia="fr-FR"/>
        </w:rPr>
        <w:t>في</w:t>
      </w:r>
      <w:proofErr w:type="gramEnd"/>
      <w:r w:rsidRPr="0090327D">
        <w:rPr>
          <w:rFonts w:ascii="Droid Arabic Kufi" w:eastAsia="Times New Roman" w:hAnsi="Droid Arabic Kufi" w:cs="Times New Roman"/>
          <w:b/>
          <w:bCs/>
          <w:color w:val="323232"/>
          <w:sz w:val="28"/>
          <w:szCs w:val="28"/>
          <w:rtl/>
          <w:lang w:eastAsia="fr-FR"/>
        </w:rPr>
        <w:t xml:space="preserve"> حالة استنفاذ الوسائل الودية للتسوية لدى العامل (أو) الوالي (في الاتفاقيات التي تكون فيها مصالح اللامركزية طرفا) أو الوزير الأول (في الاتفاقيات التي تكون فيها المصالح المركزية طرفا)، فإن أطراف الاتفاقية يعرضون نزاعهم على الجهة القضائية المختصة.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الفصل الخامس عشر</w:t>
      </w:r>
      <w:r w:rsidRPr="0090327D">
        <w:rPr>
          <w:rFonts w:ascii="Droid Arabic Kufi" w:eastAsia="Times New Roman" w:hAnsi="Droid Arabic Kufi" w:cs="Times New Roman"/>
          <w:b/>
          <w:bCs/>
          <w:color w:val="323232"/>
          <w:sz w:val="28"/>
          <w:szCs w:val="28"/>
          <w:u w:val="single"/>
          <w:rtl/>
          <w:lang w:eastAsia="fr-FR"/>
        </w:rPr>
        <w:t>:</w:t>
      </w:r>
      <w:r w:rsidRPr="0090327D">
        <w:rPr>
          <w:rFonts w:ascii="Droid Arabic Kufi" w:eastAsia="Times New Roman" w:hAnsi="Droid Arabic Kufi" w:cs="Times New Roman"/>
          <w:b/>
          <w:bCs/>
          <w:color w:val="323232"/>
          <w:sz w:val="28"/>
          <w:szCs w:val="28"/>
          <w:rtl/>
          <w:lang w:eastAsia="fr-FR"/>
        </w:rPr>
        <w:t> </w:t>
      </w:r>
      <w:proofErr w:type="gramStart"/>
      <w:r w:rsidRPr="0090327D">
        <w:rPr>
          <w:rFonts w:ascii="Droid Arabic Kufi" w:eastAsia="Times New Roman" w:hAnsi="Droid Arabic Kufi" w:cs="Times New Roman"/>
          <w:b/>
          <w:bCs/>
          <w:color w:val="0000FF"/>
          <w:sz w:val="28"/>
          <w:szCs w:val="28"/>
          <w:rtl/>
          <w:lang w:eastAsia="fr-FR"/>
        </w:rPr>
        <w:t>مراجعة</w:t>
      </w:r>
      <w:proofErr w:type="gramEnd"/>
      <w:r w:rsidRPr="0090327D">
        <w:rPr>
          <w:rFonts w:ascii="Droid Arabic Kufi" w:eastAsia="Times New Roman" w:hAnsi="Droid Arabic Kufi" w:cs="Times New Roman"/>
          <w:b/>
          <w:bCs/>
          <w:color w:val="0000FF"/>
          <w:sz w:val="28"/>
          <w:szCs w:val="28"/>
          <w:rtl/>
          <w:lang w:eastAsia="fr-FR"/>
        </w:rPr>
        <w:t xml:space="preserve"> الاتفاقية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proofErr w:type="gramStart"/>
      <w:r w:rsidRPr="0090327D">
        <w:rPr>
          <w:rFonts w:ascii="Droid Arabic Kufi" w:eastAsia="Times New Roman" w:hAnsi="Droid Arabic Kufi" w:cs="Times New Roman"/>
          <w:b/>
          <w:bCs/>
          <w:color w:val="323232"/>
          <w:sz w:val="28"/>
          <w:szCs w:val="28"/>
          <w:rtl/>
          <w:lang w:eastAsia="fr-FR"/>
        </w:rPr>
        <w:t>يمكن</w:t>
      </w:r>
      <w:proofErr w:type="gramEnd"/>
      <w:r w:rsidRPr="0090327D">
        <w:rPr>
          <w:rFonts w:ascii="Droid Arabic Kufi" w:eastAsia="Times New Roman" w:hAnsi="Droid Arabic Kufi" w:cs="Times New Roman"/>
          <w:b/>
          <w:bCs/>
          <w:color w:val="323232"/>
          <w:sz w:val="28"/>
          <w:szCs w:val="28"/>
          <w:rtl/>
          <w:lang w:eastAsia="fr-FR"/>
        </w:rPr>
        <w:t xml:space="preserve"> للاتفاقية أن تكون موضوع مراجعة بناء على اقتراح مبلغ من أحد الأطراف الموقعة</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الفصل السادس عشر:</w:t>
      </w:r>
      <w:r w:rsidRPr="0090327D">
        <w:rPr>
          <w:rFonts w:ascii="Droid Arabic Kufi" w:eastAsia="Times New Roman" w:hAnsi="Droid Arabic Kufi" w:cs="Times New Roman"/>
          <w:b/>
          <w:bCs/>
          <w:color w:val="323232"/>
          <w:sz w:val="28"/>
          <w:szCs w:val="28"/>
          <w:rtl/>
          <w:lang w:eastAsia="fr-FR"/>
        </w:rPr>
        <w:t> </w:t>
      </w:r>
      <w:proofErr w:type="gramStart"/>
      <w:r w:rsidRPr="0090327D">
        <w:rPr>
          <w:rFonts w:ascii="Droid Arabic Kufi" w:eastAsia="Times New Roman" w:hAnsi="Droid Arabic Kufi" w:cs="Times New Roman"/>
          <w:b/>
          <w:bCs/>
          <w:color w:val="0000FF"/>
          <w:sz w:val="28"/>
          <w:szCs w:val="28"/>
          <w:rtl/>
          <w:lang w:eastAsia="fr-FR"/>
        </w:rPr>
        <w:t>شروط</w:t>
      </w:r>
      <w:proofErr w:type="gramEnd"/>
      <w:r w:rsidRPr="0090327D">
        <w:rPr>
          <w:rFonts w:ascii="Droid Arabic Kufi" w:eastAsia="Times New Roman" w:hAnsi="Droid Arabic Kufi" w:cs="Times New Roman"/>
          <w:b/>
          <w:bCs/>
          <w:color w:val="0000FF"/>
          <w:sz w:val="28"/>
          <w:szCs w:val="28"/>
          <w:rtl/>
          <w:lang w:eastAsia="fr-FR"/>
        </w:rPr>
        <w:t xml:space="preserve"> الفسخ</w:t>
      </w:r>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 xml:space="preserve">وفي حالة الفسخ </w:t>
      </w:r>
      <w:proofErr w:type="gramStart"/>
      <w:r w:rsidRPr="0090327D">
        <w:rPr>
          <w:rFonts w:ascii="Droid Arabic Kufi" w:eastAsia="Times New Roman" w:hAnsi="Droid Arabic Kufi" w:cs="Times New Roman"/>
          <w:b/>
          <w:bCs/>
          <w:color w:val="323232"/>
          <w:sz w:val="28"/>
          <w:szCs w:val="28"/>
          <w:rtl/>
          <w:lang w:eastAsia="fr-FR"/>
        </w:rPr>
        <w:t>فإن</w:t>
      </w:r>
      <w:proofErr w:type="gramEnd"/>
      <w:r w:rsidRPr="0090327D">
        <w:rPr>
          <w:rFonts w:ascii="Droid Arabic Kufi" w:eastAsia="Times New Roman" w:hAnsi="Droid Arabic Kufi" w:cs="Times New Roman"/>
          <w:b/>
          <w:bCs/>
          <w:color w:val="323232"/>
          <w:sz w:val="28"/>
          <w:szCs w:val="28"/>
          <w:rtl/>
          <w:lang w:eastAsia="fr-FR"/>
        </w:rPr>
        <w:t xml:space="preserve"> موجودات المشروع يتم استعمالها لتصفيته، ويسلم الباقي إلى الخزينة العامة</w:t>
      </w:r>
    </w:p>
    <w:p w:rsidR="0090327D" w:rsidRDefault="0090327D" w:rsidP="0090327D">
      <w:pPr>
        <w:shd w:val="clear" w:color="auto" w:fill="FFFFFF"/>
        <w:bidi/>
        <w:spacing w:after="0" w:line="240" w:lineRule="auto"/>
        <w:textAlignment w:val="baseline"/>
        <w:rPr>
          <w:rFonts w:ascii="Droid Arabic Kufi" w:eastAsia="Times New Roman" w:hAnsi="Droid Arabic Kufi" w:cs="Times New Roman" w:hint="cs"/>
          <w:b/>
          <w:bCs/>
          <w:color w:val="0000FF"/>
          <w:sz w:val="28"/>
          <w:szCs w:val="28"/>
          <w:rtl/>
          <w:lang w:eastAsia="fr-FR"/>
        </w:rPr>
      </w:pPr>
      <w:r w:rsidRPr="0090327D">
        <w:rPr>
          <w:rFonts w:ascii="Droid Arabic Kufi" w:eastAsia="Times New Roman" w:hAnsi="Droid Arabic Kufi" w:cs="Times New Roman"/>
          <w:b/>
          <w:bCs/>
          <w:color w:val="0000FF"/>
          <w:sz w:val="28"/>
          <w:szCs w:val="28"/>
          <w:u w:val="single"/>
          <w:rtl/>
          <w:lang w:eastAsia="fr-FR"/>
        </w:rPr>
        <w:t>- الفصل السابع عشر:</w:t>
      </w:r>
      <w:r w:rsidRPr="0090327D">
        <w:rPr>
          <w:rFonts w:ascii="Droid Arabic Kufi" w:eastAsia="Times New Roman" w:hAnsi="Droid Arabic Kufi" w:cs="Times New Roman"/>
          <w:b/>
          <w:bCs/>
          <w:color w:val="323232"/>
          <w:sz w:val="28"/>
          <w:szCs w:val="28"/>
          <w:rtl/>
          <w:lang w:eastAsia="fr-FR"/>
        </w:rPr>
        <w:t> </w:t>
      </w:r>
      <w:proofErr w:type="gramStart"/>
      <w:r w:rsidRPr="0090327D">
        <w:rPr>
          <w:rFonts w:ascii="Droid Arabic Kufi" w:eastAsia="Times New Roman" w:hAnsi="Droid Arabic Kufi" w:cs="Times New Roman"/>
          <w:b/>
          <w:bCs/>
          <w:color w:val="0000FF"/>
          <w:sz w:val="28"/>
          <w:szCs w:val="28"/>
          <w:rtl/>
          <w:lang w:eastAsia="fr-FR"/>
        </w:rPr>
        <w:t>الإشهار</w:t>
      </w:r>
      <w:proofErr w:type="gramEnd"/>
    </w:p>
    <w:p w:rsidR="0090327D" w:rsidRPr="0090327D" w:rsidRDefault="0090327D" w:rsidP="0090327D">
      <w:pPr>
        <w:shd w:val="clear" w:color="auto" w:fill="FFFFFF"/>
        <w:bidi/>
        <w:spacing w:after="0" w:line="240" w:lineRule="auto"/>
        <w:textAlignment w:val="baseline"/>
        <w:rPr>
          <w:rFonts w:ascii="Droid Arabic Kufi" w:eastAsia="Times New Roman" w:hAnsi="Droid Arabic Kufi" w:cs="Droid Arabic Kufi"/>
          <w:color w:val="323232"/>
          <w:sz w:val="28"/>
          <w:szCs w:val="28"/>
          <w:rtl/>
          <w:lang w:eastAsia="fr-FR"/>
        </w:rPr>
      </w:pPr>
    </w:p>
    <w:p w:rsidR="0090327D" w:rsidRPr="0090327D" w:rsidRDefault="0090327D" w:rsidP="0090327D">
      <w:pPr>
        <w:shd w:val="clear" w:color="auto" w:fill="FFFFFF"/>
        <w:bidi/>
        <w:spacing w:after="0" w:line="240" w:lineRule="auto"/>
        <w:jc w:val="right"/>
        <w:textAlignment w:val="baseline"/>
        <w:rPr>
          <w:rFonts w:ascii="Droid Arabic Kufi" w:eastAsia="Times New Roman" w:hAnsi="Droid Arabic Kufi" w:cs="Droid Arabic Kufi"/>
          <w:color w:val="323232"/>
          <w:sz w:val="28"/>
          <w:szCs w:val="28"/>
          <w:rtl/>
          <w:lang w:eastAsia="fr-FR"/>
        </w:rPr>
      </w:pPr>
      <w:r w:rsidRPr="0090327D">
        <w:rPr>
          <w:rFonts w:ascii="Droid Arabic Kufi" w:eastAsia="Times New Roman" w:hAnsi="Droid Arabic Kufi" w:cs="Times New Roman"/>
          <w:b/>
          <w:bCs/>
          <w:color w:val="323232"/>
          <w:sz w:val="28"/>
          <w:szCs w:val="28"/>
          <w:rtl/>
          <w:lang w:eastAsia="fr-FR"/>
        </w:rPr>
        <w:t xml:space="preserve">حرر ب ………………. </w:t>
      </w:r>
      <w:proofErr w:type="gramStart"/>
      <w:r w:rsidRPr="0090327D">
        <w:rPr>
          <w:rFonts w:ascii="Droid Arabic Kufi" w:eastAsia="Times New Roman" w:hAnsi="Droid Arabic Kufi" w:cs="Times New Roman"/>
          <w:b/>
          <w:bCs/>
          <w:color w:val="323232"/>
          <w:sz w:val="28"/>
          <w:szCs w:val="28"/>
          <w:rtl/>
          <w:lang w:eastAsia="fr-FR"/>
        </w:rPr>
        <w:t>بتاريخ</w:t>
      </w:r>
      <w:proofErr w:type="gramEnd"/>
      <w:r w:rsidRPr="0090327D">
        <w:rPr>
          <w:rFonts w:ascii="Droid Arabic Kufi" w:eastAsia="Times New Roman" w:hAnsi="Droid Arabic Kufi" w:cs="Times New Roman"/>
          <w:b/>
          <w:bCs/>
          <w:color w:val="323232"/>
          <w:sz w:val="28"/>
          <w:szCs w:val="28"/>
          <w:rtl/>
          <w:lang w:eastAsia="fr-FR"/>
        </w:rPr>
        <w:t xml:space="preserve"> ……………………….</w:t>
      </w:r>
    </w:p>
    <w:p w:rsidR="006C4D8A" w:rsidRPr="0090327D" w:rsidRDefault="006C4D8A" w:rsidP="0090327D">
      <w:pPr>
        <w:rPr>
          <w:szCs w:val="32"/>
        </w:rPr>
      </w:pPr>
    </w:p>
    <w:sectPr w:rsidR="006C4D8A" w:rsidRPr="0090327D" w:rsidSect="006C4D8A">
      <w:pgSz w:w="11906" w:h="16838"/>
      <w:pgMar w:top="56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DB6826"/>
    <w:multiLevelType w:val="hybridMultilevel"/>
    <w:tmpl w:val="EAD6C29E"/>
    <w:lvl w:ilvl="0" w:tplc="040C000D">
      <w:start w:val="1"/>
      <w:numFmt w:val="bullet"/>
      <w:lvlText w:val=""/>
      <w:lvlJc w:val="left"/>
      <w:pPr>
        <w:ind w:left="1494" w:hanging="360"/>
      </w:pPr>
      <w:rPr>
        <w:rFonts w:ascii="Wingdings" w:hAnsi="Wingdings" w:hint="default"/>
        <w:lang w:bidi="ar-SA"/>
      </w:rPr>
    </w:lvl>
    <w:lvl w:ilvl="1" w:tplc="A688230E">
      <w:numFmt w:val="bullet"/>
      <w:lvlText w:val="-"/>
      <w:lvlJc w:val="left"/>
      <w:pPr>
        <w:ind w:left="2700" w:hanging="900"/>
      </w:pPr>
      <w:rPr>
        <w:rFonts w:ascii="Times New Roman" w:eastAsia="Times New Roman" w:hAnsi="Times New Roman" w:cs="Times New Roman"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6C4D8A"/>
    <w:rsid w:val="006C4D8A"/>
    <w:rsid w:val="007D1171"/>
    <w:rsid w:val="008A6143"/>
    <w:rsid w:val="0090327D"/>
    <w:rsid w:val="0091775E"/>
    <w:rsid w:val="00BD12E0"/>
    <w:rsid w:val="00CB7140"/>
    <w:rsid w:val="00CF6A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2E0"/>
  </w:style>
  <w:style w:type="paragraph" w:styleId="Titre1">
    <w:name w:val="heading 1"/>
    <w:basedOn w:val="Normal"/>
    <w:link w:val="Titre1Car"/>
    <w:uiPriority w:val="9"/>
    <w:qFormat/>
    <w:rsid w:val="009032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4D8A"/>
    <w:pPr>
      <w:ind w:left="720"/>
      <w:contextualSpacing/>
    </w:pPr>
  </w:style>
  <w:style w:type="character" w:customStyle="1" w:styleId="Titre1Car">
    <w:name w:val="Titre 1 Car"/>
    <w:basedOn w:val="Policepardfaut"/>
    <w:link w:val="Titre1"/>
    <w:uiPriority w:val="9"/>
    <w:rsid w:val="0090327D"/>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90327D"/>
    <w:rPr>
      <w:color w:val="0000FF"/>
      <w:u w:val="single"/>
    </w:rPr>
  </w:style>
  <w:style w:type="character" w:styleId="lev">
    <w:name w:val="Strong"/>
    <w:basedOn w:val="Policepardfaut"/>
    <w:uiPriority w:val="22"/>
    <w:qFormat/>
    <w:rsid w:val="0090327D"/>
    <w:rPr>
      <w:b/>
      <w:bCs/>
    </w:rPr>
  </w:style>
</w:styles>
</file>

<file path=word/webSettings.xml><?xml version="1.0" encoding="utf-8"?>
<w:webSettings xmlns:r="http://schemas.openxmlformats.org/officeDocument/2006/relationships" xmlns:w="http://schemas.openxmlformats.org/wordprocessingml/2006/main">
  <w:divs>
    <w:div w:id="278032666">
      <w:bodyDiv w:val="1"/>
      <w:marLeft w:val="0"/>
      <w:marRight w:val="0"/>
      <w:marTop w:val="0"/>
      <w:marBottom w:val="0"/>
      <w:divBdr>
        <w:top w:val="none" w:sz="0" w:space="0" w:color="auto"/>
        <w:left w:val="none" w:sz="0" w:space="0" w:color="auto"/>
        <w:bottom w:val="none" w:sz="0" w:space="0" w:color="auto"/>
        <w:right w:val="none" w:sz="0" w:space="0" w:color="auto"/>
      </w:divBdr>
    </w:div>
    <w:div w:id="1832403613">
      <w:bodyDiv w:val="1"/>
      <w:marLeft w:val="0"/>
      <w:marRight w:val="0"/>
      <w:marTop w:val="0"/>
      <w:marBottom w:val="0"/>
      <w:divBdr>
        <w:top w:val="none" w:sz="0" w:space="0" w:color="auto"/>
        <w:left w:val="none" w:sz="0" w:space="0" w:color="auto"/>
        <w:bottom w:val="none" w:sz="0" w:space="0" w:color="auto"/>
        <w:right w:val="none" w:sz="0" w:space="0" w:color="auto"/>
      </w:divBdr>
    </w:div>
    <w:div w:id="186432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2573</Characters>
  <Application>Microsoft Office Word</Application>
  <DocSecurity>0</DocSecurity>
  <Lines>21</Lines>
  <Paragraphs>6</Paragraphs>
  <ScaleCrop>false</ScaleCrop>
  <Company/>
  <LinksUpToDate>false</LinksUpToDate>
  <CharactersWithSpaces>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2020-02-22T12:31:00Z</dcterms:created>
  <dcterms:modified xsi:type="dcterms:W3CDTF">2020-02-22T12:31:00Z</dcterms:modified>
</cp:coreProperties>
</file>