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rPr>
      </w:pPr>
      <w:r w:rsidRPr="0076229E">
        <w:rPr>
          <w:rFonts w:ascii="Arial" w:hAnsi="Arial" w:cs="Arial"/>
          <w:color w:val="000000" w:themeColor="text1"/>
          <w:rtl/>
        </w:rPr>
        <w:t>نظام القبول المؤقت بالنسبة للسيارات</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Pr>
      </w:pPr>
      <w:r w:rsidRPr="0076229E">
        <w:rPr>
          <w:rFonts w:ascii="Arial" w:hAnsi="Arial" w:cs="Arial"/>
          <w:color w:val="000000" w:themeColor="text1"/>
          <w:sz w:val="21"/>
          <w:szCs w:val="21"/>
          <w:rtl/>
        </w:rPr>
        <w:t>يمكن تعشير السيارات أو الدراجات النارية بعجلتين ذات أسطوانات تفوق سعتها 80 سنتمتر مكعب والمستفيدة من نظام القبول المؤقت باسم شخص مقيم في المغرب في أحد المكاتب الجمركية بالمملكة. ولهذا الغرض يجب على الشخصين المعنيين بالأمر (المستفيد من نظام القبول المؤقت والشخص المقيم بالمغرب) أن يتقدما إلى المكتب الجمركي الأقرب لهما لتعشير وسيلة النقل.</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tl/>
        </w:rPr>
      </w:pPr>
      <w:r w:rsidRPr="0076229E">
        <w:rPr>
          <w:rFonts w:ascii="Arial" w:hAnsi="Arial" w:cs="Arial"/>
          <w:color w:val="000000" w:themeColor="text1"/>
          <w:sz w:val="21"/>
          <w:szCs w:val="21"/>
          <w:rtl/>
        </w:rPr>
        <w:t>لمعلوماتك:</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tl/>
        </w:rPr>
      </w:pPr>
      <w:r w:rsidRPr="0076229E">
        <w:rPr>
          <w:rFonts w:ascii="Arial" w:hAnsi="Arial" w:cs="Arial"/>
          <w:color w:val="000000" w:themeColor="text1"/>
          <w:sz w:val="21"/>
          <w:szCs w:val="21"/>
          <w:rtl/>
        </w:rPr>
        <w:t>- يشمل تعشير السيارات والعربات المستفيدة من نظام القبول المؤقت بالإضافة إلى مصاريف الاستيراد، دفع ذعيرة قدرها 1500 ومبلغ 40 درهم للتنبر (في حالة عدم التزام المستفيد من نظام القبول المؤقت بالمسطرة التي تحتم علية إعادة تصدير العربة في الأجل المحدد).</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tl/>
        </w:rPr>
      </w:pPr>
      <w:r w:rsidRPr="0076229E">
        <w:rPr>
          <w:rFonts w:ascii="Arial" w:hAnsi="Arial" w:cs="Arial"/>
          <w:color w:val="000000" w:themeColor="text1"/>
          <w:sz w:val="21"/>
          <w:szCs w:val="21"/>
          <w:rtl/>
        </w:rPr>
        <w:t>- لتجنب أية شكوى لاحقا، من المستحب التأكد في عين المكان وعلى الفور من تطابق الخصائص التقنية للعربة الموجودة على الإيصال وشهادة التعشير مع العربة المستوردة.</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6229E">
        <w:rPr>
          <w:rFonts w:ascii="Arial" w:hAnsi="Arial" w:cs="Arial"/>
          <w:color w:val="000000" w:themeColor="text1"/>
          <w:sz w:val="29"/>
          <w:szCs w:val="29"/>
          <w:rtl/>
        </w:rPr>
        <w:t>صاحب الطلب</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Pr>
      </w:pPr>
      <w:r w:rsidRPr="0076229E">
        <w:rPr>
          <w:rFonts w:ascii="Arial" w:hAnsi="Arial" w:cs="Arial"/>
          <w:color w:val="000000" w:themeColor="text1"/>
          <w:sz w:val="21"/>
          <w:szCs w:val="21"/>
          <w:rtl/>
        </w:rPr>
        <w:t>المغربي المقيم بالمغرب أو بالخارج الأجنبي الشخص الذاتي أو المعنوي أو من ينوب عنه</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6229E">
        <w:rPr>
          <w:rFonts w:ascii="Arial" w:hAnsi="Arial" w:cs="Arial"/>
          <w:color w:val="000000" w:themeColor="text1"/>
          <w:sz w:val="29"/>
          <w:szCs w:val="29"/>
          <w:rtl/>
        </w:rPr>
        <w:t>الوثائق المطلوبة</w:t>
      </w:r>
    </w:p>
    <w:p w:rsidR="0076229E" w:rsidRPr="0076229E" w:rsidRDefault="0076229E" w:rsidP="0076229E">
      <w:pPr>
        <w:numPr>
          <w:ilvl w:val="0"/>
          <w:numId w:val="7"/>
        </w:numPr>
        <w:shd w:val="clear" w:color="auto" w:fill="FFFFFF"/>
        <w:bidi/>
        <w:spacing w:after="0" w:line="240" w:lineRule="auto"/>
        <w:ind w:left="0"/>
        <w:rPr>
          <w:rFonts w:ascii="Arial" w:hAnsi="Arial" w:cs="Arial"/>
          <w:color w:val="000000" w:themeColor="text1"/>
          <w:sz w:val="21"/>
          <w:szCs w:val="21"/>
        </w:rPr>
      </w:pPr>
      <w:r w:rsidRPr="0076229E">
        <w:rPr>
          <w:rFonts w:ascii="Arial" w:hAnsi="Arial" w:cs="Arial"/>
          <w:color w:val="000000" w:themeColor="text1"/>
          <w:sz w:val="21"/>
          <w:szCs w:val="21"/>
          <w:rtl/>
        </w:rPr>
        <w:t>الوثائق المتعلقة بالسيارة ؛</w:t>
      </w:r>
    </w:p>
    <w:p w:rsidR="0076229E" w:rsidRPr="0076229E" w:rsidRDefault="0076229E" w:rsidP="0076229E">
      <w:pPr>
        <w:numPr>
          <w:ilvl w:val="0"/>
          <w:numId w:val="7"/>
        </w:numPr>
        <w:shd w:val="clear" w:color="auto" w:fill="FFFFFF"/>
        <w:bidi/>
        <w:spacing w:after="0" w:line="240" w:lineRule="auto"/>
        <w:ind w:left="0"/>
        <w:rPr>
          <w:rFonts w:ascii="Arial" w:hAnsi="Arial" w:cs="Arial"/>
          <w:color w:val="000000" w:themeColor="text1"/>
          <w:sz w:val="21"/>
          <w:szCs w:val="21"/>
        </w:rPr>
      </w:pPr>
      <w:r w:rsidRPr="0076229E">
        <w:rPr>
          <w:rFonts w:ascii="Arial" w:hAnsi="Arial" w:cs="Arial"/>
          <w:color w:val="000000" w:themeColor="text1"/>
          <w:sz w:val="21"/>
          <w:szCs w:val="21"/>
          <w:rtl/>
        </w:rPr>
        <w:t>بطاقة الإقامة بالنسبة للأجنبي ؛</w:t>
      </w:r>
    </w:p>
    <w:p w:rsidR="0076229E" w:rsidRPr="0076229E" w:rsidRDefault="0076229E" w:rsidP="0076229E">
      <w:pPr>
        <w:numPr>
          <w:ilvl w:val="0"/>
          <w:numId w:val="7"/>
        </w:numPr>
        <w:shd w:val="clear" w:color="auto" w:fill="FFFFFF"/>
        <w:bidi/>
        <w:spacing w:after="0" w:line="240" w:lineRule="auto"/>
        <w:ind w:left="0"/>
        <w:rPr>
          <w:rFonts w:ascii="Arial" w:hAnsi="Arial" w:cs="Arial"/>
          <w:color w:val="000000" w:themeColor="text1"/>
          <w:sz w:val="21"/>
          <w:szCs w:val="21"/>
        </w:rPr>
      </w:pPr>
      <w:r w:rsidRPr="0076229E">
        <w:rPr>
          <w:rFonts w:ascii="Arial" w:hAnsi="Arial" w:cs="Arial"/>
          <w:color w:val="000000" w:themeColor="text1"/>
          <w:sz w:val="21"/>
          <w:szCs w:val="21"/>
          <w:rtl/>
        </w:rPr>
        <w:t>وكالة مصادق عليها في حالة استيراد سيارة من طرف شخص ثالث ؛</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Pr>
      </w:pPr>
      <w:r w:rsidRPr="0076229E">
        <w:rPr>
          <w:rStyle w:val="lev"/>
          <w:rFonts w:ascii="Arial" w:hAnsi="Arial" w:cs="Arial"/>
          <w:color w:val="000000" w:themeColor="text1"/>
          <w:sz w:val="21"/>
          <w:szCs w:val="21"/>
          <w:u w:val="single"/>
          <w:bdr w:val="none" w:sz="0" w:space="0" w:color="auto" w:frame="1"/>
          <w:rtl/>
        </w:rPr>
        <w:t>بالنسبة لسيارات الكراء:</w:t>
      </w:r>
    </w:p>
    <w:p w:rsidR="0076229E" w:rsidRPr="0076229E" w:rsidRDefault="0076229E" w:rsidP="0076229E">
      <w:pPr>
        <w:numPr>
          <w:ilvl w:val="0"/>
          <w:numId w:val="8"/>
        </w:numPr>
        <w:shd w:val="clear" w:color="auto" w:fill="FFFFFF"/>
        <w:bidi/>
        <w:spacing w:after="0" w:line="240" w:lineRule="auto"/>
        <w:ind w:left="0"/>
        <w:rPr>
          <w:rFonts w:ascii="Arial" w:hAnsi="Arial" w:cs="Arial"/>
          <w:color w:val="000000" w:themeColor="text1"/>
          <w:sz w:val="21"/>
          <w:szCs w:val="21"/>
          <w:rtl/>
        </w:rPr>
      </w:pPr>
      <w:r w:rsidRPr="0076229E">
        <w:rPr>
          <w:rFonts w:ascii="Arial" w:hAnsi="Arial" w:cs="Arial"/>
          <w:color w:val="000000" w:themeColor="text1"/>
          <w:sz w:val="21"/>
          <w:szCs w:val="21"/>
          <w:rtl/>
        </w:rPr>
        <w:t>عقد الكراء يتضمن الموافقة على دخول السيارة إلى المغرب ؛</w:t>
      </w:r>
    </w:p>
    <w:p w:rsidR="0076229E" w:rsidRPr="0076229E" w:rsidRDefault="0076229E" w:rsidP="0076229E">
      <w:pPr>
        <w:numPr>
          <w:ilvl w:val="0"/>
          <w:numId w:val="8"/>
        </w:numPr>
        <w:shd w:val="clear" w:color="auto" w:fill="FFFFFF"/>
        <w:bidi/>
        <w:spacing w:after="0" w:line="240" w:lineRule="auto"/>
        <w:ind w:left="0"/>
        <w:rPr>
          <w:rFonts w:ascii="Arial" w:hAnsi="Arial" w:cs="Arial"/>
          <w:color w:val="000000" w:themeColor="text1"/>
          <w:sz w:val="21"/>
          <w:szCs w:val="21"/>
        </w:rPr>
      </w:pPr>
      <w:r w:rsidRPr="0076229E">
        <w:rPr>
          <w:rFonts w:ascii="Arial" w:hAnsi="Arial" w:cs="Arial"/>
          <w:color w:val="000000" w:themeColor="text1"/>
          <w:sz w:val="21"/>
          <w:szCs w:val="21"/>
          <w:rtl/>
        </w:rPr>
        <w:t>التامين بالنسبة للسيارات التي تعبر الحدود (البطاقة الخضراء)، في الحالة التي لا تغطي فيها شهادة التامين التراب المغربي أو التامين لدى الشبابيك المفتوحة بمكاتب الحدود</w:t>
      </w:r>
      <w:r w:rsidRPr="0076229E">
        <w:rPr>
          <w:rFonts w:ascii="Arial" w:hAnsi="Arial" w:cs="Arial"/>
          <w:color w:val="000000" w:themeColor="text1"/>
          <w:sz w:val="21"/>
          <w:szCs w:val="21"/>
        </w:rPr>
        <w:t xml:space="preserve"> .</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Pr>
      </w:pPr>
      <w:r w:rsidRPr="0076229E">
        <w:rPr>
          <w:rFonts w:ascii="Arial" w:hAnsi="Arial" w:cs="Arial"/>
          <w:color w:val="000000" w:themeColor="text1"/>
          <w:sz w:val="29"/>
          <w:szCs w:val="29"/>
          <w:rtl/>
        </w:rPr>
        <w:t>التكلفة</w:t>
      </w:r>
    </w:p>
    <w:p w:rsidR="0076229E" w:rsidRPr="0076229E" w:rsidRDefault="0076229E" w:rsidP="0076229E">
      <w:pPr>
        <w:shd w:val="clear" w:color="auto" w:fill="FFFFFF"/>
        <w:bidi/>
        <w:rPr>
          <w:rFonts w:ascii="Arial" w:hAnsi="Arial" w:cs="Arial"/>
          <w:color w:val="000000" w:themeColor="text1"/>
          <w:sz w:val="21"/>
          <w:szCs w:val="21"/>
        </w:rPr>
      </w:pPr>
      <w:r w:rsidRPr="0076229E">
        <w:rPr>
          <w:rFonts w:ascii="Arial" w:hAnsi="Arial" w:cs="Arial"/>
          <w:color w:val="000000" w:themeColor="text1"/>
          <w:sz w:val="21"/>
          <w:szCs w:val="21"/>
          <w:rtl/>
        </w:rPr>
        <w:t>مجانا</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Pr>
      </w:pPr>
      <w:r w:rsidRPr="0076229E">
        <w:rPr>
          <w:rFonts w:ascii="Arial" w:hAnsi="Arial" w:cs="Arial"/>
          <w:color w:val="000000" w:themeColor="text1"/>
          <w:sz w:val="29"/>
          <w:szCs w:val="29"/>
          <w:rtl/>
        </w:rPr>
        <w:t>المصلحة المكلفة باستلام الوثائق المطلوبة</w:t>
      </w:r>
    </w:p>
    <w:p w:rsidR="0076229E" w:rsidRPr="0076229E" w:rsidRDefault="0076229E" w:rsidP="0076229E">
      <w:pPr>
        <w:shd w:val="clear" w:color="auto" w:fill="FFFFFF"/>
        <w:bidi/>
        <w:rPr>
          <w:rFonts w:ascii="Arial" w:hAnsi="Arial" w:cs="Arial"/>
          <w:color w:val="000000" w:themeColor="text1"/>
          <w:sz w:val="21"/>
          <w:szCs w:val="21"/>
          <w:bdr w:val="none" w:sz="0" w:space="0" w:color="auto" w:frame="1"/>
        </w:rPr>
      </w:pPr>
      <w:r w:rsidRPr="0076229E">
        <w:rPr>
          <w:rFonts w:ascii="Arial" w:hAnsi="Arial" w:cs="Arial"/>
          <w:color w:val="000000" w:themeColor="text1"/>
          <w:sz w:val="21"/>
          <w:szCs w:val="21"/>
          <w:bdr w:val="none" w:sz="0" w:space="0" w:color="auto" w:frame="1"/>
          <w:rtl/>
        </w:rPr>
        <w:t>مكتب الاستيراد التابع للجمارك</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6229E">
        <w:rPr>
          <w:rFonts w:ascii="Arial" w:hAnsi="Arial" w:cs="Arial"/>
          <w:color w:val="000000" w:themeColor="text1"/>
          <w:sz w:val="29"/>
          <w:szCs w:val="29"/>
          <w:rtl/>
        </w:rPr>
        <w:t>المصلحة المكلفة بتقديم الخدمة</w:t>
      </w:r>
    </w:p>
    <w:p w:rsidR="0076229E" w:rsidRPr="0076229E" w:rsidRDefault="0076229E" w:rsidP="0076229E">
      <w:pPr>
        <w:shd w:val="clear" w:color="auto" w:fill="FFFFFF"/>
        <w:bidi/>
        <w:rPr>
          <w:rFonts w:ascii="Arial" w:hAnsi="Arial" w:cs="Arial"/>
          <w:color w:val="000000" w:themeColor="text1"/>
          <w:sz w:val="21"/>
          <w:szCs w:val="21"/>
          <w:bdr w:val="none" w:sz="0" w:space="0" w:color="auto" w:frame="1"/>
        </w:rPr>
      </w:pPr>
      <w:r w:rsidRPr="0076229E">
        <w:rPr>
          <w:rFonts w:ascii="Arial" w:hAnsi="Arial" w:cs="Arial"/>
          <w:color w:val="000000" w:themeColor="text1"/>
          <w:sz w:val="21"/>
          <w:szCs w:val="21"/>
          <w:bdr w:val="none" w:sz="0" w:space="0" w:color="auto" w:frame="1"/>
          <w:rtl/>
        </w:rPr>
        <w:t>مكاتب الدخول</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6229E">
        <w:rPr>
          <w:rFonts w:ascii="Arial" w:hAnsi="Arial" w:cs="Arial"/>
          <w:color w:val="000000" w:themeColor="text1"/>
          <w:sz w:val="29"/>
          <w:szCs w:val="29"/>
          <w:rtl/>
        </w:rPr>
        <w:t>أجل الحصول علي الخدمة</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Pr>
      </w:pPr>
      <w:r w:rsidRPr="0076229E">
        <w:rPr>
          <w:rFonts w:ascii="Arial" w:hAnsi="Arial" w:cs="Arial"/>
          <w:color w:val="000000" w:themeColor="text1"/>
          <w:sz w:val="21"/>
          <w:szCs w:val="21"/>
          <w:rtl/>
        </w:rPr>
        <w:t>في حينه عند الوصول أو عند الانطلاق أحيانا بالسفينة</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6229E">
        <w:rPr>
          <w:rFonts w:ascii="Arial" w:hAnsi="Arial" w:cs="Arial"/>
          <w:color w:val="000000" w:themeColor="text1"/>
          <w:sz w:val="29"/>
          <w:szCs w:val="29"/>
          <w:rtl/>
        </w:rPr>
        <w:t>في حالة تعذر الحصول على الخدمة</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Pr>
      </w:pPr>
      <w:r w:rsidRPr="0076229E">
        <w:rPr>
          <w:rFonts w:ascii="Arial" w:hAnsi="Arial" w:cs="Arial"/>
          <w:color w:val="000000" w:themeColor="text1"/>
          <w:sz w:val="21"/>
          <w:szCs w:val="21"/>
          <w:rtl/>
        </w:rPr>
        <w:t>مؤسسة الوسيط</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6229E">
        <w:rPr>
          <w:rFonts w:ascii="Arial" w:hAnsi="Arial" w:cs="Arial"/>
          <w:color w:val="000000" w:themeColor="text1"/>
          <w:sz w:val="29"/>
          <w:szCs w:val="29"/>
          <w:rtl/>
        </w:rPr>
        <w:t>لأجل الاتصال</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Pr>
      </w:pPr>
      <w:r w:rsidRPr="0076229E">
        <w:rPr>
          <w:rFonts w:ascii="Arial" w:hAnsi="Arial" w:cs="Arial"/>
          <w:color w:val="000000" w:themeColor="text1"/>
          <w:sz w:val="21"/>
          <w:szCs w:val="21"/>
          <w:rtl/>
        </w:rPr>
        <w:t>إدارة الجمارك و الضرائب غير المباشرة</w:t>
      </w:r>
    </w:p>
    <w:p w:rsidR="0076229E" w:rsidRPr="0076229E" w:rsidRDefault="0076229E" w:rsidP="0076229E">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76229E">
        <w:rPr>
          <w:rFonts w:ascii="Arial" w:hAnsi="Arial" w:cs="Arial"/>
          <w:color w:val="000000" w:themeColor="text1"/>
          <w:sz w:val="29"/>
          <w:szCs w:val="29"/>
          <w:rtl/>
        </w:rPr>
        <w:t>مصدر المعلومات (الإدارة المعنية</w:t>
      </w:r>
      <w:r w:rsidRPr="0076229E">
        <w:rPr>
          <w:rFonts w:ascii="Arial" w:hAnsi="Arial" w:cs="Arial"/>
          <w:color w:val="000000" w:themeColor="text1"/>
          <w:sz w:val="29"/>
          <w:szCs w:val="29"/>
        </w:rPr>
        <w:t>)</w:t>
      </w:r>
    </w:p>
    <w:p w:rsidR="0076229E" w:rsidRPr="0076229E" w:rsidRDefault="0076229E" w:rsidP="0076229E">
      <w:pPr>
        <w:pStyle w:val="NormalWeb"/>
        <w:shd w:val="clear" w:color="auto" w:fill="FFFFFF"/>
        <w:bidi/>
        <w:spacing w:before="0" w:beforeAutospacing="0" w:after="0" w:afterAutospacing="0"/>
        <w:rPr>
          <w:rFonts w:ascii="Arial" w:hAnsi="Arial" w:cs="Arial"/>
          <w:color w:val="000000" w:themeColor="text1"/>
          <w:sz w:val="21"/>
          <w:szCs w:val="21"/>
        </w:rPr>
      </w:pPr>
      <w:r w:rsidRPr="0076229E">
        <w:rPr>
          <w:rFonts w:ascii="Arial" w:hAnsi="Arial" w:cs="Arial"/>
          <w:color w:val="000000" w:themeColor="text1"/>
          <w:sz w:val="21"/>
          <w:szCs w:val="21"/>
          <w:rtl/>
        </w:rPr>
        <w:t>إدارة الجمارك والضرائب</w:t>
      </w:r>
    </w:p>
    <w:p w:rsidR="003B4114" w:rsidRPr="00371CA0" w:rsidRDefault="003B4114" w:rsidP="009C0EA2">
      <w:pPr>
        <w:rPr>
          <w:szCs w:val="40"/>
          <w:lang w:val="fr-FR"/>
        </w:rPr>
      </w:pPr>
    </w:p>
    <w:sectPr w:rsidR="003B4114" w:rsidRPr="00371CA0" w:rsidSect="009C0EA2">
      <w:pgSz w:w="11906" w:h="16838"/>
      <w:pgMar w:top="993"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731" w:rsidRDefault="007A0731" w:rsidP="00834E41">
      <w:pPr>
        <w:spacing w:after="0" w:line="240" w:lineRule="auto"/>
      </w:pPr>
      <w:r>
        <w:separator/>
      </w:r>
    </w:p>
  </w:endnote>
  <w:endnote w:type="continuationSeparator" w:id="1">
    <w:p w:rsidR="007A0731" w:rsidRDefault="007A0731" w:rsidP="00834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731" w:rsidRDefault="007A0731" w:rsidP="00834E41">
      <w:pPr>
        <w:spacing w:after="0" w:line="240" w:lineRule="auto"/>
      </w:pPr>
      <w:r>
        <w:separator/>
      </w:r>
    </w:p>
  </w:footnote>
  <w:footnote w:type="continuationSeparator" w:id="1">
    <w:p w:rsidR="007A0731" w:rsidRDefault="007A0731" w:rsidP="00834E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52393D"/>
    <w:multiLevelType w:val="multilevel"/>
    <w:tmpl w:val="3528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C81E88"/>
    <w:multiLevelType w:val="multilevel"/>
    <w:tmpl w:val="0A98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4">
    <w:nsid w:val="2D357379"/>
    <w:multiLevelType w:val="multilevel"/>
    <w:tmpl w:val="556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C6C75ED"/>
    <w:multiLevelType w:val="multilevel"/>
    <w:tmpl w:val="BB98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DD55068"/>
    <w:multiLevelType w:val="multilevel"/>
    <w:tmpl w:val="B4F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540D"/>
    <w:rsid w:val="000B141F"/>
    <w:rsid w:val="000F06C5"/>
    <w:rsid w:val="001916AF"/>
    <w:rsid w:val="00196D45"/>
    <w:rsid w:val="001A1529"/>
    <w:rsid w:val="001B1630"/>
    <w:rsid w:val="001C04A6"/>
    <w:rsid w:val="001C632A"/>
    <w:rsid w:val="001E232C"/>
    <w:rsid w:val="00254347"/>
    <w:rsid w:val="002939EF"/>
    <w:rsid w:val="003116C0"/>
    <w:rsid w:val="00371CA0"/>
    <w:rsid w:val="00381F97"/>
    <w:rsid w:val="003B4114"/>
    <w:rsid w:val="003B4C0D"/>
    <w:rsid w:val="003B5D20"/>
    <w:rsid w:val="00415915"/>
    <w:rsid w:val="00471AA1"/>
    <w:rsid w:val="004760C2"/>
    <w:rsid w:val="00482E05"/>
    <w:rsid w:val="004B576A"/>
    <w:rsid w:val="00503A49"/>
    <w:rsid w:val="0051168E"/>
    <w:rsid w:val="00525A00"/>
    <w:rsid w:val="005A1F24"/>
    <w:rsid w:val="005C1081"/>
    <w:rsid w:val="005C77FB"/>
    <w:rsid w:val="005E7260"/>
    <w:rsid w:val="00605842"/>
    <w:rsid w:val="006419C9"/>
    <w:rsid w:val="00650186"/>
    <w:rsid w:val="0067367A"/>
    <w:rsid w:val="006774D0"/>
    <w:rsid w:val="006A1F54"/>
    <w:rsid w:val="006B262F"/>
    <w:rsid w:val="006E41E4"/>
    <w:rsid w:val="0076229E"/>
    <w:rsid w:val="007859D7"/>
    <w:rsid w:val="007A0731"/>
    <w:rsid w:val="007A49CF"/>
    <w:rsid w:val="007B07F2"/>
    <w:rsid w:val="007D0412"/>
    <w:rsid w:val="007D2979"/>
    <w:rsid w:val="0080198D"/>
    <w:rsid w:val="008260A3"/>
    <w:rsid w:val="00834E41"/>
    <w:rsid w:val="0088448B"/>
    <w:rsid w:val="00884CCF"/>
    <w:rsid w:val="0089415F"/>
    <w:rsid w:val="008D5D1A"/>
    <w:rsid w:val="00915B6C"/>
    <w:rsid w:val="00930B6D"/>
    <w:rsid w:val="009C0EA2"/>
    <w:rsid w:val="00A77240"/>
    <w:rsid w:val="00AD621F"/>
    <w:rsid w:val="00B80EC4"/>
    <w:rsid w:val="00BF540D"/>
    <w:rsid w:val="00C21CC1"/>
    <w:rsid w:val="00C474F7"/>
    <w:rsid w:val="00C525A6"/>
    <w:rsid w:val="00C8336A"/>
    <w:rsid w:val="00CC7875"/>
    <w:rsid w:val="00D40ABE"/>
    <w:rsid w:val="00D7239C"/>
    <w:rsid w:val="00D7679B"/>
    <w:rsid w:val="00D8527C"/>
    <w:rsid w:val="00DA4AA5"/>
    <w:rsid w:val="00DF3A8E"/>
    <w:rsid w:val="00E07BC7"/>
    <w:rsid w:val="00E10186"/>
    <w:rsid w:val="00E153A6"/>
    <w:rsid w:val="00E37CCC"/>
    <w:rsid w:val="00E6513E"/>
    <w:rsid w:val="00E91DB6"/>
    <w:rsid w:val="00EF5625"/>
    <w:rsid w:val="00F57AF7"/>
    <w:rsid w:val="00F962C3"/>
    <w:rsid w:val="00FA0DD6"/>
    <w:rsid w:val="00FA7B37"/>
    <w:rsid w:val="00FA7BA5"/>
    <w:rsid w:val="00FC06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7C"/>
  </w:style>
  <w:style w:type="paragraph" w:styleId="Titre2">
    <w:name w:val="heading 2"/>
    <w:basedOn w:val="Normal"/>
    <w:link w:val="Titre2Car"/>
    <w:uiPriority w:val="9"/>
    <w:qFormat/>
    <w:rsid w:val="009C0EA2"/>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paragraph" w:styleId="En-tte">
    <w:name w:val="header"/>
    <w:basedOn w:val="Normal"/>
    <w:link w:val="En-tteCar"/>
    <w:uiPriority w:val="99"/>
    <w:semiHidden/>
    <w:unhideWhenUsed/>
    <w:rsid w:val="00834E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41"/>
  </w:style>
  <w:style w:type="paragraph" w:styleId="Pieddepage">
    <w:name w:val="footer"/>
    <w:basedOn w:val="Normal"/>
    <w:link w:val="PieddepageCar"/>
    <w:uiPriority w:val="99"/>
    <w:semiHidden/>
    <w:unhideWhenUsed/>
    <w:rsid w:val="00834E4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41"/>
  </w:style>
  <w:style w:type="character" w:customStyle="1" w:styleId="Titre2Car">
    <w:name w:val="Titre 2 Car"/>
    <w:basedOn w:val="Policepardfaut"/>
    <w:link w:val="Titre2"/>
    <w:uiPriority w:val="9"/>
    <w:rsid w:val="009C0EA2"/>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9C0E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9C0EA2"/>
    <w:rPr>
      <w:color w:val="0000FF"/>
      <w:u w:val="single"/>
    </w:rPr>
  </w:style>
  <w:style w:type="paragraph" w:styleId="Textedebulles">
    <w:name w:val="Balloon Text"/>
    <w:basedOn w:val="Normal"/>
    <w:link w:val="TextedebullesCar"/>
    <w:uiPriority w:val="99"/>
    <w:semiHidden/>
    <w:unhideWhenUsed/>
    <w:rsid w:val="009C0E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0EA2"/>
    <w:rPr>
      <w:rFonts w:ascii="Tahoma" w:hAnsi="Tahoma" w:cs="Tahoma"/>
      <w:sz w:val="16"/>
      <w:szCs w:val="16"/>
    </w:rPr>
  </w:style>
  <w:style w:type="character" w:styleId="lev">
    <w:name w:val="Strong"/>
    <w:basedOn w:val="Policepardfaut"/>
    <w:uiPriority w:val="22"/>
    <w:qFormat/>
    <w:rsid w:val="007622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959804113">
      <w:bodyDiv w:val="1"/>
      <w:marLeft w:val="0"/>
      <w:marRight w:val="0"/>
      <w:marTop w:val="0"/>
      <w:marBottom w:val="0"/>
      <w:divBdr>
        <w:top w:val="none" w:sz="0" w:space="0" w:color="auto"/>
        <w:left w:val="none" w:sz="0" w:space="0" w:color="auto"/>
        <w:bottom w:val="none" w:sz="0" w:space="0" w:color="auto"/>
        <w:right w:val="none" w:sz="0" w:space="0" w:color="auto"/>
      </w:divBdr>
      <w:divsChild>
        <w:div w:id="694306924">
          <w:marLeft w:val="0"/>
          <w:marRight w:val="0"/>
          <w:marTop w:val="150"/>
          <w:marBottom w:val="0"/>
          <w:divBdr>
            <w:top w:val="none" w:sz="0" w:space="0" w:color="auto"/>
            <w:left w:val="none" w:sz="0" w:space="0" w:color="auto"/>
            <w:bottom w:val="none" w:sz="0" w:space="0" w:color="auto"/>
            <w:right w:val="none" w:sz="0" w:space="0" w:color="auto"/>
          </w:divBdr>
          <w:divsChild>
            <w:div w:id="16914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9441">
      <w:bodyDiv w:val="1"/>
      <w:marLeft w:val="0"/>
      <w:marRight w:val="0"/>
      <w:marTop w:val="0"/>
      <w:marBottom w:val="0"/>
      <w:divBdr>
        <w:top w:val="none" w:sz="0" w:space="0" w:color="auto"/>
        <w:left w:val="none" w:sz="0" w:space="0" w:color="auto"/>
        <w:bottom w:val="none" w:sz="0" w:space="0" w:color="auto"/>
        <w:right w:val="none" w:sz="0" w:space="0" w:color="auto"/>
      </w:divBdr>
      <w:divsChild>
        <w:div w:id="1226185297">
          <w:marLeft w:val="0"/>
          <w:marRight w:val="0"/>
          <w:marTop w:val="150"/>
          <w:marBottom w:val="0"/>
          <w:divBdr>
            <w:top w:val="none" w:sz="0" w:space="0" w:color="auto"/>
            <w:left w:val="none" w:sz="0" w:space="0" w:color="auto"/>
            <w:bottom w:val="none" w:sz="0" w:space="0" w:color="auto"/>
            <w:right w:val="none" w:sz="0" w:space="0" w:color="auto"/>
          </w:divBdr>
          <w:divsChild>
            <w:div w:id="14001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62317">
      <w:bodyDiv w:val="1"/>
      <w:marLeft w:val="0"/>
      <w:marRight w:val="0"/>
      <w:marTop w:val="0"/>
      <w:marBottom w:val="0"/>
      <w:divBdr>
        <w:top w:val="none" w:sz="0" w:space="0" w:color="auto"/>
        <w:left w:val="none" w:sz="0" w:space="0" w:color="auto"/>
        <w:bottom w:val="none" w:sz="0" w:space="0" w:color="auto"/>
        <w:right w:val="none" w:sz="0" w:space="0" w:color="auto"/>
      </w:divBdr>
      <w:divsChild>
        <w:div w:id="2116824805">
          <w:marLeft w:val="0"/>
          <w:marRight w:val="0"/>
          <w:marTop w:val="150"/>
          <w:marBottom w:val="0"/>
          <w:divBdr>
            <w:top w:val="none" w:sz="0" w:space="0" w:color="auto"/>
            <w:left w:val="none" w:sz="0" w:space="0" w:color="auto"/>
            <w:bottom w:val="none" w:sz="0" w:space="0" w:color="auto"/>
            <w:right w:val="none" w:sz="0" w:space="0" w:color="auto"/>
          </w:divBdr>
          <w:divsChild>
            <w:div w:id="12691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C0A0B-F768-48EC-80FD-DFD55E26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2020-01-27T12:13:00Z</cp:lastPrinted>
  <dcterms:created xsi:type="dcterms:W3CDTF">2020-01-27T14:01:00Z</dcterms:created>
  <dcterms:modified xsi:type="dcterms:W3CDTF">2020-01-27T14:01:00Z</dcterms:modified>
</cp:coreProperties>
</file>